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16DC0" w14:textId="77777777" w:rsidR="0054121D" w:rsidRPr="00902614" w:rsidRDefault="00185D6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90261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0F89B50" wp14:editId="0C6B3664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C0531" w14:textId="77777777" w:rsidR="00684200" w:rsidRPr="00902614" w:rsidRDefault="00684200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14:paraId="191FE33F" w14:textId="77777777" w:rsidR="0054121D" w:rsidRPr="00902614" w:rsidRDefault="0054121D" w:rsidP="0054121D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14:paraId="775DB56F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КРАСНОЯРСКОГО КРАЯ</w:t>
      </w:r>
    </w:p>
    <w:p w14:paraId="61066373" w14:textId="77777777" w:rsidR="002E2822" w:rsidRPr="00902614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4D2223FE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261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14:paraId="31CBB2B9" w14:textId="77777777" w:rsidR="002E2822" w:rsidRPr="00902614" w:rsidRDefault="002E2822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E9428D0" w14:textId="77777777" w:rsidR="0054121D" w:rsidRPr="00902614" w:rsidRDefault="0054121D" w:rsidP="0054121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14:paraId="44EEA9F3" w14:textId="1049AD02" w:rsidR="0054121D" w:rsidRPr="00902614" w:rsidRDefault="003C2FA2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05.08.</w:t>
      </w:r>
      <w:r w:rsidR="0054121D" w:rsidRPr="00902614">
        <w:rPr>
          <w:rFonts w:ascii="Times New Roman" w:hAnsi="Times New Roman"/>
          <w:sz w:val="26"/>
          <w:szCs w:val="26"/>
        </w:rPr>
        <w:t>20</w:t>
      </w:r>
      <w:r w:rsidR="00607603" w:rsidRPr="00902614">
        <w:rPr>
          <w:rFonts w:ascii="Times New Roman" w:hAnsi="Times New Roman"/>
          <w:sz w:val="26"/>
          <w:szCs w:val="26"/>
        </w:rPr>
        <w:t>2</w:t>
      </w:r>
      <w:r w:rsidR="0083374B">
        <w:rPr>
          <w:rFonts w:ascii="Times New Roman" w:hAnsi="Times New Roman"/>
          <w:sz w:val="26"/>
          <w:szCs w:val="26"/>
        </w:rPr>
        <w:t>2</w:t>
      </w:r>
      <w:r w:rsidR="0054121D" w:rsidRPr="00902614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BE5B49" w:rsidRPr="00902614">
        <w:rPr>
          <w:rFonts w:ascii="Times New Roman" w:hAnsi="Times New Roman"/>
          <w:sz w:val="26"/>
          <w:szCs w:val="26"/>
        </w:rPr>
        <w:t>г. Норильск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B17042" w:rsidRPr="00902614">
        <w:rPr>
          <w:rFonts w:ascii="Times New Roman" w:hAnsi="Times New Roman"/>
          <w:sz w:val="26"/>
          <w:szCs w:val="26"/>
        </w:rPr>
        <w:t xml:space="preserve">№ </w:t>
      </w:r>
      <w:r>
        <w:rPr>
          <w:rFonts w:ascii="Times New Roman" w:hAnsi="Times New Roman"/>
          <w:sz w:val="26"/>
          <w:szCs w:val="26"/>
        </w:rPr>
        <w:t>446</w:t>
      </w:r>
    </w:p>
    <w:p w14:paraId="12FAA8D2" w14:textId="77777777" w:rsidR="00BE5B49" w:rsidRPr="00902614" w:rsidRDefault="00BE5B49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352B3617" w14:textId="77777777" w:rsidR="007D3A36" w:rsidRPr="00902614" w:rsidRDefault="007D3A36" w:rsidP="0054121D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14:paraId="55C6D3DD" w14:textId="77777777" w:rsidR="0054121D" w:rsidRPr="00902614" w:rsidRDefault="0054121D" w:rsidP="009F39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Pr="00902614">
        <w:rPr>
          <w:rFonts w:ascii="Times New Roman" w:hAnsi="Times New Roman"/>
          <w:sz w:val="26"/>
          <w:szCs w:val="26"/>
        </w:rPr>
        <w:br/>
        <w:t xml:space="preserve">от </w:t>
      </w:r>
      <w:r w:rsidR="00E60F94" w:rsidRPr="00902614">
        <w:rPr>
          <w:rFonts w:ascii="Times New Roman" w:hAnsi="Times New Roman"/>
          <w:sz w:val="26"/>
          <w:szCs w:val="26"/>
        </w:rPr>
        <w:t>3</w:t>
      </w:r>
      <w:r w:rsidRPr="00902614">
        <w:rPr>
          <w:rFonts w:ascii="Times New Roman" w:hAnsi="Times New Roman"/>
          <w:sz w:val="26"/>
          <w:szCs w:val="26"/>
        </w:rPr>
        <w:t>0.1</w:t>
      </w:r>
      <w:r w:rsidR="00E60F94" w:rsidRPr="00902614">
        <w:rPr>
          <w:rFonts w:ascii="Times New Roman" w:hAnsi="Times New Roman"/>
          <w:sz w:val="26"/>
          <w:szCs w:val="26"/>
        </w:rPr>
        <w:t>1</w:t>
      </w:r>
      <w:r w:rsidRPr="00902614">
        <w:rPr>
          <w:rFonts w:ascii="Times New Roman" w:hAnsi="Times New Roman"/>
          <w:sz w:val="26"/>
          <w:szCs w:val="26"/>
        </w:rPr>
        <w:t>.201</w:t>
      </w:r>
      <w:r w:rsidR="00E60F94" w:rsidRPr="00902614">
        <w:rPr>
          <w:rFonts w:ascii="Times New Roman" w:hAnsi="Times New Roman"/>
          <w:sz w:val="26"/>
          <w:szCs w:val="26"/>
        </w:rPr>
        <w:t>6</w:t>
      </w:r>
      <w:r w:rsidRPr="00902614">
        <w:rPr>
          <w:rFonts w:ascii="Times New Roman" w:hAnsi="Times New Roman"/>
          <w:sz w:val="26"/>
          <w:szCs w:val="26"/>
        </w:rPr>
        <w:t xml:space="preserve"> №</w:t>
      </w:r>
      <w:r w:rsidR="00987517" w:rsidRPr="00902614">
        <w:rPr>
          <w:rFonts w:ascii="Times New Roman" w:hAnsi="Times New Roman"/>
          <w:sz w:val="26"/>
          <w:szCs w:val="26"/>
        </w:rPr>
        <w:t xml:space="preserve"> </w:t>
      </w:r>
      <w:r w:rsidR="007D189F" w:rsidRPr="00902614">
        <w:rPr>
          <w:rFonts w:ascii="Times New Roman" w:hAnsi="Times New Roman"/>
          <w:sz w:val="26"/>
          <w:szCs w:val="26"/>
        </w:rPr>
        <w:t>5</w:t>
      </w:r>
      <w:r w:rsidR="00E60F94" w:rsidRPr="00902614">
        <w:rPr>
          <w:rFonts w:ascii="Times New Roman" w:hAnsi="Times New Roman"/>
          <w:sz w:val="26"/>
          <w:szCs w:val="26"/>
        </w:rPr>
        <w:t>73</w:t>
      </w:r>
    </w:p>
    <w:p w14:paraId="47BAB860" w14:textId="77777777" w:rsidR="0054121D" w:rsidRPr="00902614" w:rsidRDefault="0054121D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14014B6" w14:textId="77777777" w:rsidR="007D3A36" w:rsidRPr="00902614" w:rsidRDefault="007D3A36" w:rsidP="009F39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15CB7856" w14:textId="77777777" w:rsidR="00426B04" w:rsidRDefault="007D189F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</w:t>
      </w:r>
      <w:r w:rsidR="003A76A8" w:rsidRPr="00902614">
        <w:rPr>
          <w:rFonts w:ascii="Times New Roman" w:hAnsi="Times New Roman"/>
          <w:sz w:val="26"/>
          <w:szCs w:val="26"/>
        </w:rPr>
        <w:t>министрации города Норильска от </w:t>
      </w:r>
      <w:r w:rsidRPr="00902614">
        <w:rPr>
          <w:rFonts w:ascii="Times New Roman" w:hAnsi="Times New Roman"/>
          <w:sz w:val="26"/>
          <w:szCs w:val="26"/>
        </w:rPr>
        <w:t>30.06.2014 № 372,</w:t>
      </w:r>
    </w:p>
    <w:p w14:paraId="07F8EB90" w14:textId="39D43982" w:rsidR="0054121D" w:rsidRPr="00902614" w:rsidRDefault="0054121D" w:rsidP="00426B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02614">
        <w:rPr>
          <w:rFonts w:ascii="Times New Roman" w:hAnsi="Times New Roman"/>
          <w:sz w:val="26"/>
          <w:szCs w:val="26"/>
        </w:rPr>
        <w:t>ПОСТАНОВЛЯЮ:</w:t>
      </w:r>
    </w:p>
    <w:p w14:paraId="73719B3F" w14:textId="77777777" w:rsidR="0054121D" w:rsidRPr="00902614" w:rsidRDefault="0054121D" w:rsidP="00426B0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A73ADF8" w14:textId="28C03A3E" w:rsidR="004D2727" w:rsidRPr="009C2379" w:rsidRDefault="00007AA4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B04">
        <w:rPr>
          <w:rFonts w:ascii="Times New Roman" w:hAnsi="Times New Roman"/>
          <w:sz w:val="26"/>
          <w:szCs w:val="26"/>
        </w:rPr>
        <w:t xml:space="preserve">1. </w:t>
      </w:r>
      <w:r w:rsidR="004D2727" w:rsidRPr="00426B04">
        <w:rPr>
          <w:rFonts w:ascii="Times New Roman" w:hAnsi="Times New Roman"/>
          <w:sz w:val="26"/>
          <w:szCs w:val="26"/>
        </w:rPr>
        <w:t xml:space="preserve">Внести в муниципальную программу «Приглашение специалистов, обладающих специальностями, являющимися дефицитными для муниципальных и иных </w:t>
      </w:r>
      <w:r w:rsidR="004D2727" w:rsidRPr="009C2379">
        <w:rPr>
          <w:rFonts w:ascii="Times New Roman" w:hAnsi="Times New Roman"/>
          <w:sz w:val="26"/>
          <w:szCs w:val="26"/>
        </w:rPr>
        <w:t xml:space="preserve">учреждений муниципального образования город Норильск», утвержденную </w:t>
      </w:r>
      <w:r w:rsidR="008F414B" w:rsidRPr="009C2379">
        <w:rPr>
          <w:rFonts w:ascii="Times New Roman" w:hAnsi="Times New Roman"/>
          <w:sz w:val="26"/>
          <w:szCs w:val="26"/>
        </w:rPr>
        <w:t>постановлением Администрации города Норильска</w:t>
      </w:r>
      <w:r w:rsidR="006822C7" w:rsidRPr="009C2379">
        <w:rPr>
          <w:rFonts w:ascii="Times New Roman" w:hAnsi="Times New Roman"/>
          <w:sz w:val="26"/>
          <w:szCs w:val="26"/>
        </w:rPr>
        <w:t xml:space="preserve"> </w:t>
      </w:r>
      <w:r w:rsidR="008F414B" w:rsidRPr="009C2379">
        <w:rPr>
          <w:rFonts w:ascii="Times New Roman" w:hAnsi="Times New Roman"/>
          <w:sz w:val="26"/>
          <w:szCs w:val="26"/>
        </w:rPr>
        <w:t>от 30.11.2016 № 573</w:t>
      </w:r>
      <w:r w:rsidR="004D2727" w:rsidRPr="009C2379">
        <w:rPr>
          <w:rFonts w:ascii="Times New Roman" w:hAnsi="Times New Roman"/>
          <w:sz w:val="26"/>
          <w:szCs w:val="26"/>
        </w:rPr>
        <w:t xml:space="preserve"> (далее – Программа), следующие изменения:</w:t>
      </w:r>
    </w:p>
    <w:p w14:paraId="78F46705" w14:textId="6DA87403" w:rsidR="003A70FC" w:rsidRPr="009C2379" w:rsidRDefault="003A70FC" w:rsidP="003A70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6"/>
          <w:szCs w:val="26"/>
        </w:rPr>
      </w:pPr>
      <w:r w:rsidRPr="009C2379">
        <w:rPr>
          <w:rFonts w:ascii="Times New Roman" w:hAnsi="Times New Roman"/>
          <w:sz w:val="26"/>
          <w:szCs w:val="26"/>
          <w:lang w:val="ru"/>
        </w:rPr>
        <w:t xml:space="preserve">1.1. </w:t>
      </w:r>
      <w:r w:rsidR="00F622B4">
        <w:rPr>
          <w:rFonts w:ascii="Times New Roman" w:hAnsi="Times New Roman"/>
          <w:sz w:val="26"/>
          <w:szCs w:val="26"/>
          <w:lang w:val="ru"/>
        </w:rPr>
        <w:t>С</w:t>
      </w:r>
      <w:r w:rsidR="00F622B4" w:rsidRPr="00F622B4">
        <w:rPr>
          <w:rFonts w:ascii="Times New Roman" w:hAnsi="Times New Roman"/>
          <w:sz w:val="26"/>
          <w:szCs w:val="26"/>
        </w:rPr>
        <w:t>трок</w:t>
      </w:r>
      <w:r w:rsidR="00F622B4" w:rsidRPr="009C2379">
        <w:rPr>
          <w:rFonts w:ascii="Times New Roman" w:hAnsi="Times New Roman"/>
          <w:sz w:val="26"/>
          <w:szCs w:val="26"/>
        </w:rPr>
        <w:t>у «</w:t>
      </w:r>
      <w:r w:rsidR="00F622B4" w:rsidRPr="009C2379">
        <w:rPr>
          <w:rFonts w:ascii="Times New Roman" w:eastAsia="Calibri" w:hAnsi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F622B4" w:rsidRPr="009C2379">
        <w:rPr>
          <w:rFonts w:ascii="Times New Roman" w:hAnsi="Times New Roman"/>
          <w:sz w:val="26"/>
          <w:szCs w:val="26"/>
        </w:rPr>
        <w:t>»</w:t>
      </w:r>
      <w:r w:rsidR="00F622B4">
        <w:rPr>
          <w:rFonts w:ascii="Times New Roman" w:hAnsi="Times New Roman"/>
          <w:sz w:val="26"/>
          <w:szCs w:val="26"/>
        </w:rPr>
        <w:t xml:space="preserve"> </w:t>
      </w:r>
      <w:r w:rsidRPr="009C2379">
        <w:rPr>
          <w:rFonts w:ascii="Times New Roman" w:hAnsi="Times New Roman"/>
          <w:sz w:val="26"/>
          <w:szCs w:val="26"/>
        </w:rPr>
        <w:t>Паспорт</w:t>
      </w:r>
      <w:r w:rsidR="00F622B4">
        <w:rPr>
          <w:rFonts w:ascii="Times New Roman" w:hAnsi="Times New Roman"/>
          <w:sz w:val="26"/>
          <w:szCs w:val="26"/>
        </w:rPr>
        <w:t>а</w:t>
      </w:r>
      <w:r w:rsidRPr="009C2379">
        <w:rPr>
          <w:rFonts w:ascii="Times New Roman" w:hAnsi="Times New Roman"/>
          <w:sz w:val="26"/>
          <w:szCs w:val="26"/>
        </w:rPr>
        <w:t xml:space="preserve"> </w:t>
      </w:r>
      <w:r w:rsidR="00F622B4">
        <w:rPr>
          <w:rFonts w:ascii="Times New Roman" w:hAnsi="Times New Roman"/>
          <w:sz w:val="26"/>
          <w:szCs w:val="26"/>
        </w:rPr>
        <w:t>Программы</w:t>
      </w:r>
      <w:r w:rsidR="00F622B4" w:rsidRPr="009C2379">
        <w:rPr>
          <w:rFonts w:ascii="Times New Roman" w:hAnsi="Times New Roman"/>
          <w:sz w:val="26"/>
          <w:szCs w:val="26"/>
        </w:rPr>
        <w:t xml:space="preserve"> </w:t>
      </w:r>
      <w:r w:rsidRPr="009C2379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14:paraId="53211F08" w14:textId="77777777" w:rsidR="003A70FC" w:rsidRPr="009C2379" w:rsidRDefault="003A70FC" w:rsidP="003A70FC">
      <w:pPr>
        <w:pStyle w:val="ab"/>
        <w:tabs>
          <w:tab w:val="left" w:pos="1276"/>
        </w:tabs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 w:rsidRPr="009C2379">
        <w:rPr>
          <w:sz w:val="26"/>
          <w:szCs w:val="26"/>
        </w:rPr>
        <w:t>«</w:t>
      </w:r>
    </w:p>
    <w:tbl>
      <w:tblPr>
        <w:tblW w:w="971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27"/>
        <w:gridCol w:w="7087"/>
      </w:tblGrid>
      <w:tr w:rsidR="009C2379" w:rsidRPr="009C2379" w14:paraId="3C5F1B80" w14:textId="77777777" w:rsidTr="001A0916">
        <w:tc>
          <w:tcPr>
            <w:tcW w:w="2627" w:type="dxa"/>
          </w:tcPr>
          <w:p w14:paraId="38B04542" w14:textId="77777777" w:rsidR="003A70FC" w:rsidRPr="009C2379" w:rsidRDefault="003A70FC" w:rsidP="003A70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9C2379">
              <w:rPr>
                <w:rFonts w:ascii="Times New Roman" w:eastAsia="Calibri" w:hAnsi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14:paraId="5D5DB62A" w14:textId="77777777" w:rsidR="003A70FC" w:rsidRPr="009C2379" w:rsidRDefault="003A70FC" w:rsidP="00100B74">
            <w:pPr>
              <w:pStyle w:val="ConsPlusNormal"/>
            </w:pPr>
          </w:p>
        </w:tc>
        <w:tc>
          <w:tcPr>
            <w:tcW w:w="7087" w:type="dxa"/>
          </w:tcPr>
          <w:p w14:paraId="6F224425" w14:textId="77777777" w:rsidR="003A70FC" w:rsidRPr="009C2379" w:rsidRDefault="003A70FC" w:rsidP="0010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2379">
              <w:rPr>
                <w:rFonts w:ascii="Times New Roman" w:hAnsi="Times New Roman"/>
                <w:sz w:val="26"/>
                <w:szCs w:val="26"/>
              </w:rPr>
              <w:t>1. Количество приглашенных специалистов по отраслям - 453 чел.</w:t>
            </w:r>
          </w:p>
          <w:p w14:paraId="109D25F2" w14:textId="77777777" w:rsidR="003A70FC" w:rsidRPr="009C2379" w:rsidRDefault="003A70FC" w:rsidP="0010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2379">
              <w:rPr>
                <w:rFonts w:ascii="Times New Roman" w:hAnsi="Times New Roman"/>
                <w:sz w:val="26"/>
                <w:szCs w:val="26"/>
              </w:rPr>
              <w:t>2. Количество трудоустроенных специалистов по отраслям - 453 чел.</w:t>
            </w:r>
          </w:p>
          <w:p w14:paraId="77C57AF8" w14:textId="77777777" w:rsidR="003A70FC" w:rsidRPr="009C2379" w:rsidRDefault="003A70FC" w:rsidP="0010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2379">
              <w:rPr>
                <w:rFonts w:ascii="Times New Roman" w:hAnsi="Times New Roman"/>
                <w:sz w:val="26"/>
                <w:szCs w:val="26"/>
              </w:rPr>
              <w:t>3. Уровень закрытия потребности в специалистах по отраслям - 24%.</w:t>
            </w:r>
          </w:p>
          <w:p w14:paraId="6E0B75ED" w14:textId="72BD6C33" w:rsidR="003A70FC" w:rsidRPr="006B741D" w:rsidRDefault="003A70FC" w:rsidP="0010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2379">
              <w:rPr>
                <w:rFonts w:ascii="Times New Roman" w:hAnsi="Times New Roman"/>
                <w:sz w:val="26"/>
                <w:szCs w:val="26"/>
              </w:rPr>
              <w:t xml:space="preserve">4. Удельный вес граждан, получивших выплату стипендии в период прохождения практической подготовки, в общей </w:t>
            </w:r>
            <w:r w:rsidRPr="006B741D">
              <w:rPr>
                <w:rFonts w:ascii="Times New Roman" w:hAnsi="Times New Roman"/>
                <w:sz w:val="26"/>
                <w:szCs w:val="26"/>
              </w:rPr>
              <w:t xml:space="preserve">численности граждан, </w:t>
            </w:r>
            <w:r w:rsidR="0083193B" w:rsidRPr="006B741D">
              <w:rPr>
                <w:rFonts w:ascii="Times New Roman" w:hAnsi="Times New Roman"/>
                <w:sz w:val="26"/>
                <w:szCs w:val="26"/>
              </w:rPr>
              <w:t xml:space="preserve">направленных </w:t>
            </w:r>
            <w:r w:rsidRPr="006B741D">
              <w:rPr>
                <w:rFonts w:ascii="Times New Roman" w:hAnsi="Times New Roman"/>
                <w:sz w:val="26"/>
                <w:szCs w:val="26"/>
              </w:rPr>
              <w:t>для прохождения практической подготовки в медицинских учреждениях на территории муниципального города Норильск – 100%.</w:t>
            </w:r>
          </w:p>
          <w:p w14:paraId="48B7EC6C" w14:textId="02A79804" w:rsidR="003A70FC" w:rsidRPr="009C2379" w:rsidRDefault="003A70FC" w:rsidP="0010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5. Удельный вес граждан, получивших оплату проезда к месту прохождения практической подготовки и обратно, в общей численности граждан, </w:t>
            </w:r>
            <w:r w:rsidR="0083193B" w:rsidRPr="006B741D">
              <w:rPr>
                <w:rFonts w:ascii="Times New Roman" w:hAnsi="Times New Roman"/>
                <w:sz w:val="26"/>
                <w:szCs w:val="26"/>
              </w:rPr>
              <w:t xml:space="preserve">направленных </w:t>
            </w:r>
            <w:r w:rsidRPr="006B741D">
              <w:rPr>
                <w:rFonts w:ascii="Times New Roman" w:hAnsi="Times New Roman"/>
                <w:sz w:val="26"/>
                <w:szCs w:val="26"/>
              </w:rPr>
              <w:t xml:space="preserve">для прохождения практической подготовки в медицинских учреждениях </w:t>
            </w:r>
            <w:r w:rsidRPr="009C2379">
              <w:rPr>
                <w:rFonts w:ascii="Times New Roman" w:hAnsi="Times New Roman"/>
                <w:sz w:val="26"/>
                <w:szCs w:val="26"/>
              </w:rPr>
              <w:t>на территории муниципального города Норильск -100%.</w:t>
            </w:r>
          </w:p>
          <w:p w14:paraId="52F5D7A8" w14:textId="70BEF6FD" w:rsidR="003A70FC" w:rsidRPr="009C2379" w:rsidRDefault="003A70FC" w:rsidP="00100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C2379">
              <w:rPr>
                <w:rFonts w:ascii="Times New Roman" w:hAnsi="Times New Roman"/>
                <w:sz w:val="26"/>
                <w:szCs w:val="26"/>
              </w:rPr>
              <w:lastRenderedPageBreak/>
              <w:t>6.</w:t>
            </w:r>
            <w:r w:rsidRPr="009C2379">
              <w:t xml:space="preserve"> </w:t>
            </w:r>
            <w:r w:rsidRPr="009C2379">
              <w:rPr>
                <w:rFonts w:ascii="Times New Roman" w:hAnsi="Times New Roman"/>
                <w:sz w:val="26"/>
                <w:szCs w:val="26"/>
              </w:rPr>
              <w:t>Удельный вес граждан, получивших компенсацию расходов на оплату найма жилых помещений, расположенных на территории муниципального образования город Норильск в общей численности граждан, имеющих на неё право</w:t>
            </w:r>
            <w:r w:rsidR="000A6ED5">
              <w:rPr>
                <w:rFonts w:ascii="Times New Roman" w:hAnsi="Times New Roman"/>
                <w:sz w:val="26"/>
                <w:szCs w:val="26"/>
              </w:rPr>
              <w:t xml:space="preserve"> -100%</w:t>
            </w:r>
            <w:r w:rsidRPr="009C2379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</w:tc>
      </w:tr>
    </w:tbl>
    <w:p w14:paraId="3B7EACC9" w14:textId="6323A3FD" w:rsidR="003A70FC" w:rsidRPr="00426B04" w:rsidRDefault="003A70FC" w:rsidP="001A091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».</w:t>
      </w:r>
    </w:p>
    <w:p w14:paraId="2C245F59" w14:textId="138220C0" w:rsidR="00007AA4" w:rsidRPr="00426B04" w:rsidRDefault="00007AA4" w:rsidP="00426B0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B04">
        <w:rPr>
          <w:rFonts w:ascii="Times New Roman" w:hAnsi="Times New Roman"/>
          <w:sz w:val="26"/>
          <w:szCs w:val="26"/>
        </w:rPr>
        <w:t>1.</w:t>
      </w:r>
      <w:r w:rsidR="00CA6B01">
        <w:rPr>
          <w:rFonts w:ascii="Times New Roman" w:hAnsi="Times New Roman"/>
          <w:sz w:val="26"/>
          <w:szCs w:val="26"/>
        </w:rPr>
        <w:t>2</w:t>
      </w:r>
      <w:r w:rsidRPr="00426B04">
        <w:rPr>
          <w:rFonts w:ascii="Times New Roman" w:hAnsi="Times New Roman"/>
          <w:sz w:val="26"/>
          <w:szCs w:val="26"/>
        </w:rPr>
        <w:t>. В разделе 4 «Механизм реализации МП»</w:t>
      </w:r>
      <w:r w:rsidR="00F622B4">
        <w:rPr>
          <w:rFonts w:ascii="Times New Roman" w:hAnsi="Times New Roman"/>
          <w:sz w:val="26"/>
          <w:szCs w:val="26"/>
        </w:rPr>
        <w:t xml:space="preserve"> </w:t>
      </w:r>
      <w:r w:rsidR="00F622B4" w:rsidRPr="00426B04">
        <w:rPr>
          <w:rFonts w:ascii="Times New Roman" w:hAnsi="Times New Roman"/>
          <w:sz w:val="26"/>
          <w:szCs w:val="26"/>
        </w:rPr>
        <w:t>Программы</w:t>
      </w:r>
      <w:r w:rsidRPr="00426B04">
        <w:rPr>
          <w:rFonts w:ascii="Times New Roman" w:hAnsi="Times New Roman"/>
          <w:sz w:val="26"/>
          <w:szCs w:val="26"/>
        </w:rPr>
        <w:t>:</w:t>
      </w:r>
    </w:p>
    <w:p w14:paraId="59482800" w14:textId="593C52A3" w:rsidR="00007AA4" w:rsidRPr="00426B04" w:rsidRDefault="00007AA4" w:rsidP="00426B0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B04">
        <w:rPr>
          <w:rFonts w:ascii="Times New Roman" w:hAnsi="Times New Roman"/>
          <w:sz w:val="26"/>
          <w:szCs w:val="26"/>
        </w:rPr>
        <w:t>1.</w:t>
      </w:r>
      <w:r w:rsidR="00CA6B01">
        <w:rPr>
          <w:rFonts w:ascii="Times New Roman" w:hAnsi="Times New Roman"/>
          <w:sz w:val="26"/>
          <w:szCs w:val="26"/>
        </w:rPr>
        <w:t>2</w:t>
      </w:r>
      <w:r w:rsidRPr="00426B04">
        <w:rPr>
          <w:rFonts w:ascii="Times New Roman" w:hAnsi="Times New Roman"/>
          <w:sz w:val="26"/>
          <w:szCs w:val="26"/>
        </w:rPr>
        <w:t xml:space="preserve">.1. </w:t>
      </w:r>
      <w:r w:rsidR="00426B04" w:rsidRPr="00426B04">
        <w:rPr>
          <w:rFonts w:ascii="Times New Roman" w:hAnsi="Times New Roman"/>
          <w:sz w:val="26"/>
          <w:szCs w:val="26"/>
        </w:rPr>
        <w:t>В</w:t>
      </w:r>
      <w:r w:rsidRPr="00426B04">
        <w:rPr>
          <w:rFonts w:ascii="Times New Roman" w:hAnsi="Times New Roman"/>
          <w:sz w:val="26"/>
          <w:szCs w:val="26"/>
        </w:rPr>
        <w:t xml:space="preserve"> абзацах </w:t>
      </w:r>
      <w:r w:rsidR="00426B04" w:rsidRPr="00426B04">
        <w:rPr>
          <w:rFonts w:ascii="Times New Roman" w:hAnsi="Times New Roman"/>
          <w:sz w:val="26"/>
          <w:szCs w:val="26"/>
        </w:rPr>
        <w:t>семнадцатом, восемнадцатом</w:t>
      </w:r>
      <w:r w:rsidRPr="00426B04">
        <w:rPr>
          <w:rFonts w:ascii="Times New Roman" w:hAnsi="Times New Roman"/>
          <w:sz w:val="26"/>
          <w:szCs w:val="26"/>
        </w:rPr>
        <w:t xml:space="preserve"> слова «(5 человек)»</w:t>
      </w:r>
      <w:r w:rsidR="00426B04" w:rsidRPr="00426B04">
        <w:rPr>
          <w:rFonts w:ascii="Times New Roman" w:hAnsi="Times New Roman"/>
          <w:sz w:val="26"/>
          <w:szCs w:val="26"/>
        </w:rPr>
        <w:t xml:space="preserve"> исключить.</w:t>
      </w:r>
    </w:p>
    <w:p w14:paraId="259EB12D" w14:textId="5476A3FB" w:rsidR="00007AA4" w:rsidRPr="006B741D" w:rsidRDefault="00007AA4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1.</w:t>
      </w:r>
      <w:r w:rsidR="00CA6B01" w:rsidRPr="006B741D">
        <w:rPr>
          <w:rFonts w:ascii="Times New Roman" w:hAnsi="Times New Roman"/>
          <w:sz w:val="26"/>
          <w:szCs w:val="26"/>
        </w:rPr>
        <w:t>2</w:t>
      </w:r>
      <w:r w:rsidRPr="006B741D">
        <w:rPr>
          <w:rFonts w:ascii="Times New Roman" w:hAnsi="Times New Roman"/>
          <w:sz w:val="26"/>
          <w:szCs w:val="26"/>
        </w:rPr>
        <w:t xml:space="preserve">.2. </w:t>
      </w:r>
      <w:r w:rsidR="00426B04" w:rsidRPr="006B741D">
        <w:rPr>
          <w:rFonts w:ascii="Times New Roman" w:hAnsi="Times New Roman"/>
          <w:sz w:val="26"/>
          <w:szCs w:val="26"/>
        </w:rPr>
        <w:t>Д</w:t>
      </w:r>
      <w:r w:rsidRPr="006B741D">
        <w:rPr>
          <w:rFonts w:ascii="Times New Roman" w:hAnsi="Times New Roman"/>
          <w:sz w:val="26"/>
          <w:szCs w:val="26"/>
        </w:rPr>
        <w:t xml:space="preserve">ополнить новым </w:t>
      </w:r>
      <w:r w:rsidR="00F622B4" w:rsidRPr="006B741D">
        <w:rPr>
          <w:rFonts w:ascii="Times New Roman" w:hAnsi="Times New Roman"/>
          <w:sz w:val="26"/>
          <w:szCs w:val="26"/>
        </w:rPr>
        <w:t xml:space="preserve">абзацем </w:t>
      </w:r>
      <w:r w:rsidRPr="006B741D">
        <w:rPr>
          <w:rFonts w:ascii="Times New Roman" w:hAnsi="Times New Roman"/>
          <w:sz w:val="26"/>
          <w:szCs w:val="26"/>
        </w:rPr>
        <w:t>двадцатым следующего содержания:</w:t>
      </w:r>
    </w:p>
    <w:p w14:paraId="53FFE2B7" w14:textId="765E5182" w:rsidR="00007AA4" w:rsidRPr="00426B04" w:rsidRDefault="00007AA4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«</w:t>
      </w:r>
      <w:r w:rsidR="0083193B" w:rsidRPr="006B741D">
        <w:rPr>
          <w:rFonts w:ascii="Times New Roman" w:hAnsi="Times New Roman"/>
          <w:sz w:val="26"/>
          <w:szCs w:val="26"/>
        </w:rPr>
        <w:t>Для обеспечения своевременной организации практической подготовки</w:t>
      </w:r>
      <w:r w:rsidR="00C3705E">
        <w:rPr>
          <w:rFonts w:ascii="Times New Roman" w:hAnsi="Times New Roman"/>
          <w:sz w:val="26"/>
          <w:szCs w:val="26"/>
        </w:rPr>
        <w:t xml:space="preserve"> обучающихся по программам специалитета и ординатуры</w:t>
      </w:r>
      <w:r w:rsidR="0083193B" w:rsidRPr="006B741D">
        <w:rPr>
          <w:rFonts w:ascii="Times New Roman" w:hAnsi="Times New Roman"/>
          <w:sz w:val="26"/>
          <w:szCs w:val="26"/>
        </w:rPr>
        <w:t xml:space="preserve"> в медицинских учреждениях, в рамках соглашения, КрасГМУ информирует Администрацию города Норильска (Управление по персоналу) о количестве граждан, принятых в текущем году на обучение по образовательным программам высшего образования (программам </w:t>
      </w:r>
      <w:r w:rsidR="00C3705E">
        <w:rPr>
          <w:rFonts w:ascii="Times New Roman" w:hAnsi="Times New Roman"/>
          <w:sz w:val="26"/>
          <w:szCs w:val="26"/>
        </w:rPr>
        <w:t xml:space="preserve">специалитета и </w:t>
      </w:r>
      <w:r w:rsidR="00C3705E" w:rsidRPr="006B741D">
        <w:rPr>
          <w:rFonts w:ascii="Times New Roman" w:hAnsi="Times New Roman"/>
          <w:sz w:val="26"/>
          <w:szCs w:val="26"/>
        </w:rPr>
        <w:t>ординатуры</w:t>
      </w:r>
      <w:r w:rsidR="0083193B" w:rsidRPr="006B741D">
        <w:rPr>
          <w:rFonts w:ascii="Times New Roman" w:hAnsi="Times New Roman"/>
          <w:sz w:val="26"/>
          <w:szCs w:val="26"/>
        </w:rPr>
        <w:t xml:space="preserve">), в том числе: о количестве планируемых из них для направления в медицинские </w:t>
      </w:r>
      <w:r w:rsidR="00C3705E">
        <w:rPr>
          <w:rFonts w:ascii="Times New Roman" w:hAnsi="Times New Roman"/>
          <w:sz w:val="26"/>
          <w:szCs w:val="26"/>
        </w:rPr>
        <w:t>учреждения</w:t>
      </w:r>
      <w:r w:rsidR="0083193B" w:rsidRPr="006B741D">
        <w:rPr>
          <w:rFonts w:ascii="Times New Roman" w:hAnsi="Times New Roman"/>
          <w:sz w:val="26"/>
          <w:szCs w:val="26"/>
        </w:rPr>
        <w:t xml:space="preserve"> в целях прохождения практической подготовки по указанным образовательным программам; о количестве из них</w:t>
      </w:r>
      <w:r w:rsidR="00C3705E">
        <w:rPr>
          <w:rFonts w:ascii="Times New Roman" w:hAnsi="Times New Roman"/>
          <w:sz w:val="26"/>
          <w:szCs w:val="26"/>
        </w:rPr>
        <w:t>,</w:t>
      </w:r>
      <w:r w:rsidR="0083193B" w:rsidRPr="006B741D">
        <w:rPr>
          <w:rFonts w:ascii="Times New Roman" w:hAnsi="Times New Roman"/>
          <w:sz w:val="26"/>
          <w:szCs w:val="26"/>
        </w:rPr>
        <w:t xml:space="preserve"> обучаемых по договорам о целевом обучении</w:t>
      </w:r>
      <w:r w:rsidR="00426B04" w:rsidRPr="006B741D">
        <w:rPr>
          <w:rFonts w:ascii="Times New Roman" w:hAnsi="Times New Roman"/>
          <w:sz w:val="26"/>
          <w:szCs w:val="26"/>
        </w:rPr>
        <w:t>.».</w:t>
      </w:r>
    </w:p>
    <w:p w14:paraId="3A93E68E" w14:textId="670A40F1" w:rsidR="00007AA4" w:rsidRDefault="0096091A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26B04">
        <w:rPr>
          <w:rFonts w:ascii="Times New Roman" w:hAnsi="Times New Roman"/>
          <w:sz w:val="26"/>
          <w:szCs w:val="26"/>
        </w:rPr>
        <w:t>1.</w:t>
      </w:r>
      <w:r w:rsidR="00CA6B01">
        <w:rPr>
          <w:rFonts w:ascii="Times New Roman" w:hAnsi="Times New Roman"/>
          <w:sz w:val="26"/>
          <w:szCs w:val="26"/>
        </w:rPr>
        <w:t>3</w:t>
      </w:r>
      <w:r w:rsidRPr="00426B04">
        <w:rPr>
          <w:rFonts w:ascii="Times New Roman" w:hAnsi="Times New Roman"/>
          <w:sz w:val="26"/>
          <w:szCs w:val="26"/>
        </w:rPr>
        <w:t xml:space="preserve">. </w:t>
      </w:r>
      <w:r w:rsidR="006B741D">
        <w:rPr>
          <w:rFonts w:ascii="Times New Roman" w:hAnsi="Times New Roman"/>
          <w:sz w:val="26"/>
          <w:szCs w:val="26"/>
        </w:rPr>
        <w:t>Р</w:t>
      </w:r>
      <w:r w:rsidR="00007AA4" w:rsidRPr="00426B04">
        <w:rPr>
          <w:rFonts w:ascii="Times New Roman" w:hAnsi="Times New Roman"/>
          <w:sz w:val="26"/>
          <w:szCs w:val="26"/>
        </w:rPr>
        <w:t>аздел 6 «Индикаторы результативности МП»</w:t>
      </w:r>
      <w:r w:rsidR="00F622B4" w:rsidRPr="00F622B4">
        <w:rPr>
          <w:rFonts w:ascii="Times New Roman" w:hAnsi="Times New Roman"/>
          <w:sz w:val="26"/>
          <w:szCs w:val="26"/>
        </w:rPr>
        <w:t xml:space="preserve"> </w:t>
      </w:r>
      <w:r w:rsidR="00F622B4" w:rsidRPr="00426B04">
        <w:rPr>
          <w:rFonts w:ascii="Times New Roman" w:hAnsi="Times New Roman"/>
          <w:sz w:val="26"/>
          <w:szCs w:val="26"/>
        </w:rPr>
        <w:t>Программы</w:t>
      </w:r>
      <w:r w:rsidR="006B741D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="00007AA4" w:rsidRPr="00426B04">
        <w:rPr>
          <w:rFonts w:ascii="Times New Roman" w:hAnsi="Times New Roman"/>
          <w:sz w:val="26"/>
          <w:szCs w:val="26"/>
        </w:rPr>
        <w:t>:</w:t>
      </w:r>
    </w:p>
    <w:p w14:paraId="6AD63CFB" w14:textId="1875B77F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«6. Индикаторы результативности МП</w:t>
      </w:r>
    </w:p>
    <w:p w14:paraId="523F51E9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Реализация мероприятий МП позволит:</w:t>
      </w:r>
    </w:p>
    <w:p w14:paraId="62363321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- привлечь и трудоустроить следующее количество специалистов: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56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</w:tblGrid>
      <w:tr w:rsidR="006B741D" w:rsidRPr="006B741D" w14:paraId="6CF094D1" w14:textId="77777777" w:rsidTr="002D5ACD">
        <w:trPr>
          <w:jc w:val="center"/>
        </w:trPr>
        <w:tc>
          <w:tcPr>
            <w:tcW w:w="3256" w:type="dxa"/>
            <w:vMerge w:val="restart"/>
            <w:vAlign w:val="center"/>
          </w:tcPr>
          <w:p w14:paraId="545470D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3543" w:type="dxa"/>
            <w:gridSpan w:val="5"/>
          </w:tcPr>
          <w:p w14:paraId="467B0CD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чел. по годам</w:t>
            </w:r>
          </w:p>
        </w:tc>
        <w:tc>
          <w:tcPr>
            <w:tcW w:w="2268" w:type="dxa"/>
            <w:gridSpan w:val="3"/>
          </w:tcPr>
          <w:p w14:paraId="79A7F77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чел. по годам</w:t>
            </w:r>
          </w:p>
        </w:tc>
        <w:tc>
          <w:tcPr>
            <w:tcW w:w="851" w:type="dxa"/>
            <w:vMerge w:val="restart"/>
            <w:vAlign w:val="center"/>
          </w:tcPr>
          <w:p w14:paraId="3BCE1B0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</w:tr>
      <w:tr w:rsidR="006B741D" w:rsidRPr="006B741D" w14:paraId="6295527F" w14:textId="77777777" w:rsidTr="002D5ACD">
        <w:trPr>
          <w:jc w:val="center"/>
        </w:trPr>
        <w:tc>
          <w:tcPr>
            <w:tcW w:w="3256" w:type="dxa"/>
            <w:vMerge/>
          </w:tcPr>
          <w:p w14:paraId="648A009F" w14:textId="77777777" w:rsidR="006B741D" w:rsidRPr="006B741D" w:rsidRDefault="006B741D" w:rsidP="002D5A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8" w:type="dxa"/>
          </w:tcPr>
          <w:p w14:paraId="1D46C6C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709" w:type="dxa"/>
            <w:vAlign w:val="center"/>
          </w:tcPr>
          <w:p w14:paraId="3F44932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709" w:type="dxa"/>
            <w:vAlign w:val="center"/>
          </w:tcPr>
          <w:p w14:paraId="44CE880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709" w:type="dxa"/>
            <w:vAlign w:val="center"/>
          </w:tcPr>
          <w:p w14:paraId="424633B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708" w:type="dxa"/>
            <w:vAlign w:val="center"/>
          </w:tcPr>
          <w:p w14:paraId="1A3BAB6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709" w:type="dxa"/>
            <w:vAlign w:val="center"/>
          </w:tcPr>
          <w:p w14:paraId="7E2B952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709" w:type="dxa"/>
            <w:vAlign w:val="center"/>
          </w:tcPr>
          <w:p w14:paraId="6905502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850" w:type="dxa"/>
            <w:vAlign w:val="center"/>
          </w:tcPr>
          <w:p w14:paraId="0BE1E74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  <w:tc>
          <w:tcPr>
            <w:tcW w:w="851" w:type="dxa"/>
            <w:vMerge/>
            <w:vAlign w:val="center"/>
          </w:tcPr>
          <w:p w14:paraId="74725E3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B741D" w:rsidRPr="006B741D" w14:paraId="5E70F75E" w14:textId="77777777" w:rsidTr="002D5ACD">
        <w:trPr>
          <w:jc w:val="center"/>
        </w:trPr>
        <w:tc>
          <w:tcPr>
            <w:tcW w:w="3256" w:type="dxa"/>
          </w:tcPr>
          <w:p w14:paraId="158ACF5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дошкольное), из них:</w:t>
            </w:r>
          </w:p>
        </w:tc>
        <w:tc>
          <w:tcPr>
            <w:tcW w:w="708" w:type="dxa"/>
            <w:vAlign w:val="center"/>
          </w:tcPr>
          <w:p w14:paraId="09412A7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14:paraId="2406628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14:paraId="23FFC73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14:paraId="268961F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vAlign w:val="center"/>
          </w:tcPr>
          <w:p w14:paraId="7F801F4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vAlign w:val="center"/>
          </w:tcPr>
          <w:p w14:paraId="713D3C9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14:paraId="554942B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  <w:vAlign w:val="center"/>
          </w:tcPr>
          <w:p w14:paraId="76906D2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1" w:type="dxa"/>
            <w:vAlign w:val="center"/>
          </w:tcPr>
          <w:p w14:paraId="1DB907E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146</w:t>
            </w:r>
          </w:p>
        </w:tc>
      </w:tr>
      <w:tr w:rsidR="006B741D" w:rsidRPr="006B741D" w14:paraId="12CF0E89" w14:textId="77777777" w:rsidTr="002D5ACD">
        <w:trPr>
          <w:jc w:val="center"/>
        </w:trPr>
        <w:tc>
          <w:tcPr>
            <w:tcW w:w="3256" w:type="dxa"/>
          </w:tcPr>
          <w:p w14:paraId="2ECEB1C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708" w:type="dxa"/>
            <w:vAlign w:val="center"/>
          </w:tcPr>
          <w:p w14:paraId="4A8811D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61203A9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709" w:type="dxa"/>
            <w:vAlign w:val="center"/>
          </w:tcPr>
          <w:p w14:paraId="2C73BCF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709" w:type="dxa"/>
            <w:vAlign w:val="center"/>
          </w:tcPr>
          <w:p w14:paraId="6F2640D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708" w:type="dxa"/>
            <w:vAlign w:val="center"/>
          </w:tcPr>
          <w:p w14:paraId="2991D5B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709" w:type="dxa"/>
            <w:vAlign w:val="center"/>
          </w:tcPr>
          <w:p w14:paraId="5AC0991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709" w:type="dxa"/>
            <w:vAlign w:val="center"/>
          </w:tcPr>
          <w:p w14:paraId="29BD9F0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850" w:type="dxa"/>
            <w:vAlign w:val="center"/>
          </w:tcPr>
          <w:p w14:paraId="6A8ADF0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851" w:type="dxa"/>
            <w:vAlign w:val="center"/>
          </w:tcPr>
          <w:p w14:paraId="6C9B09A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121</w:t>
            </w:r>
          </w:p>
        </w:tc>
      </w:tr>
      <w:tr w:rsidR="006B741D" w:rsidRPr="006B741D" w14:paraId="0E5795D1" w14:textId="77777777" w:rsidTr="002D5ACD">
        <w:trPr>
          <w:jc w:val="center"/>
        </w:trPr>
        <w:tc>
          <w:tcPr>
            <w:tcW w:w="3256" w:type="dxa"/>
          </w:tcPr>
          <w:p w14:paraId="2C6D6BC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педагогические работники, местом нахождения рабочего места которых является поселок Снежногорск</w:t>
            </w:r>
          </w:p>
        </w:tc>
        <w:tc>
          <w:tcPr>
            <w:tcW w:w="708" w:type="dxa"/>
            <w:vAlign w:val="center"/>
          </w:tcPr>
          <w:p w14:paraId="7CCC41C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430447A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63CF1B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B10ACA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09BB5F1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43C2E4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C83EB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741B0C7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4CB9C8C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B741D" w:rsidRPr="006B741D" w14:paraId="4A6EB7F9" w14:textId="77777777" w:rsidTr="002D5ACD">
        <w:trPr>
          <w:trHeight w:val="540"/>
          <w:jc w:val="center"/>
        </w:trPr>
        <w:tc>
          <w:tcPr>
            <w:tcW w:w="3256" w:type="dxa"/>
          </w:tcPr>
          <w:p w14:paraId="511B368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708" w:type="dxa"/>
            <w:vAlign w:val="center"/>
          </w:tcPr>
          <w:p w14:paraId="1C07134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67BAD3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1B1CF3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9" w:type="dxa"/>
            <w:vAlign w:val="center"/>
          </w:tcPr>
          <w:p w14:paraId="7D66FA1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8" w:type="dxa"/>
            <w:vAlign w:val="center"/>
          </w:tcPr>
          <w:p w14:paraId="7296573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0C9DD99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1EB1374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vAlign w:val="center"/>
          </w:tcPr>
          <w:p w14:paraId="0FA21B8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center"/>
          </w:tcPr>
          <w:p w14:paraId="5905B14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6B741D" w:rsidRPr="006B741D" w14:paraId="2AFFAAC4" w14:textId="77777777" w:rsidTr="002D5ACD">
        <w:trPr>
          <w:jc w:val="center"/>
        </w:trPr>
        <w:tc>
          <w:tcPr>
            <w:tcW w:w="3256" w:type="dxa"/>
          </w:tcPr>
          <w:p w14:paraId="1494BAB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708" w:type="dxa"/>
            <w:vAlign w:val="center"/>
          </w:tcPr>
          <w:p w14:paraId="28CC414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3EF1BE4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B1D701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361714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1C438B9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64F98D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16A760A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14:paraId="2E33936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0BAA9AC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6B741D" w:rsidRPr="006B741D" w14:paraId="7CF21D84" w14:textId="77777777" w:rsidTr="002D5ACD">
        <w:trPr>
          <w:jc w:val="center"/>
        </w:trPr>
        <w:tc>
          <w:tcPr>
            <w:tcW w:w="3256" w:type="dxa"/>
          </w:tcPr>
          <w:p w14:paraId="2D46F41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Здравоохранение, из них:</w:t>
            </w:r>
          </w:p>
        </w:tc>
        <w:tc>
          <w:tcPr>
            <w:tcW w:w="708" w:type="dxa"/>
            <w:vAlign w:val="center"/>
          </w:tcPr>
          <w:p w14:paraId="160E52B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9" w:type="dxa"/>
            <w:vAlign w:val="center"/>
          </w:tcPr>
          <w:p w14:paraId="3E874FA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709" w:type="dxa"/>
            <w:vAlign w:val="center"/>
          </w:tcPr>
          <w:p w14:paraId="680897F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709" w:type="dxa"/>
            <w:vAlign w:val="center"/>
          </w:tcPr>
          <w:p w14:paraId="2CBA725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708" w:type="dxa"/>
            <w:vAlign w:val="center"/>
          </w:tcPr>
          <w:p w14:paraId="07C223E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34</w:t>
            </w:r>
          </w:p>
        </w:tc>
        <w:tc>
          <w:tcPr>
            <w:tcW w:w="709" w:type="dxa"/>
            <w:vAlign w:val="center"/>
          </w:tcPr>
          <w:p w14:paraId="3DE7ADF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35</w:t>
            </w:r>
          </w:p>
        </w:tc>
        <w:tc>
          <w:tcPr>
            <w:tcW w:w="709" w:type="dxa"/>
            <w:vAlign w:val="center"/>
          </w:tcPr>
          <w:p w14:paraId="7C09587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50" w:type="dxa"/>
            <w:vAlign w:val="center"/>
          </w:tcPr>
          <w:p w14:paraId="0D93732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851" w:type="dxa"/>
            <w:vAlign w:val="center"/>
          </w:tcPr>
          <w:p w14:paraId="6CB528F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215</w:t>
            </w:r>
          </w:p>
        </w:tc>
      </w:tr>
      <w:tr w:rsidR="006B741D" w:rsidRPr="006B741D" w14:paraId="080EF0ED" w14:textId="77777777" w:rsidTr="002D5ACD">
        <w:trPr>
          <w:trHeight w:val="208"/>
          <w:jc w:val="center"/>
        </w:trPr>
        <w:tc>
          <w:tcPr>
            <w:tcW w:w="3256" w:type="dxa"/>
          </w:tcPr>
          <w:p w14:paraId="6F63465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средний медицинский персонал </w:t>
            </w:r>
          </w:p>
        </w:tc>
        <w:tc>
          <w:tcPr>
            <w:tcW w:w="708" w:type="dxa"/>
            <w:vAlign w:val="center"/>
          </w:tcPr>
          <w:p w14:paraId="4E8F4FE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6AF91CF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1D93DF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62A3D7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14:paraId="0D84BBE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38292CD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1EA9F61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vAlign w:val="center"/>
          </w:tcPr>
          <w:p w14:paraId="7953B7B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1" w:type="dxa"/>
            <w:vAlign w:val="center"/>
          </w:tcPr>
          <w:p w14:paraId="1BBBA0A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6B741D" w:rsidRPr="006B741D" w14:paraId="3DD4C528" w14:textId="77777777" w:rsidTr="002D5ACD">
        <w:trPr>
          <w:trHeight w:val="208"/>
          <w:jc w:val="center"/>
        </w:trPr>
        <w:tc>
          <w:tcPr>
            <w:tcW w:w="3256" w:type="dxa"/>
          </w:tcPr>
          <w:p w14:paraId="403D67C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lastRenderedPageBreak/>
              <w:t>средний медицинский персонал, местом нахождения рабочего места которого является поселок Снежногорск</w:t>
            </w:r>
          </w:p>
        </w:tc>
        <w:tc>
          <w:tcPr>
            <w:tcW w:w="708" w:type="dxa"/>
            <w:vAlign w:val="center"/>
          </w:tcPr>
          <w:p w14:paraId="0EC3E3B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0C02A3F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C590A1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EE488D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006194D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A96D61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79F103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3C3EAFA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4BE57C0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B741D" w:rsidRPr="006B741D" w14:paraId="7E71F206" w14:textId="77777777" w:rsidTr="002D5ACD">
        <w:trPr>
          <w:trHeight w:val="258"/>
          <w:jc w:val="center"/>
        </w:trPr>
        <w:tc>
          <w:tcPr>
            <w:tcW w:w="3256" w:type="dxa"/>
          </w:tcPr>
          <w:p w14:paraId="269C5F7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врачи</w:t>
            </w:r>
          </w:p>
        </w:tc>
        <w:tc>
          <w:tcPr>
            <w:tcW w:w="708" w:type="dxa"/>
            <w:vAlign w:val="center"/>
          </w:tcPr>
          <w:p w14:paraId="5807C44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D00D1E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38127B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CDC818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8" w:type="dxa"/>
            <w:vAlign w:val="center"/>
          </w:tcPr>
          <w:p w14:paraId="6262C64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709" w:type="dxa"/>
            <w:vAlign w:val="center"/>
          </w:tcPr>
          <w:p w14:paraId="025E6E4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709" w:type="dxa"/>
            <w:vAlign w:val="center"/>
          </w:tcPr>
          <w:p w14:paraId="7BB9B91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0" w:type="dxa"/>
            <w:vAlign w:val="center"/>
          </w:tcPr>
          <w:p w14:paraId="1EFE87A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851" w:type="dxa"/>
            <w:vAlign w:val="center"/>
          </w:tcPr>
          <w:p w14:paraId="25A678B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</w:tr>
      <w:tr w:rsidR="006B741D" w:rsidRPr="006B741D" w14:paraId="4B7794EA" w14:textId="77777777" w:rsidTr="002D5ACD">
        <w:trPr>
          <w:jc w:val="center"/>
        </w:trPr>
        <w:tc>
          <w:tcPr>
            <w:tcW w:w="3256" w:type="dxa"/>
          </w:tcPr>
          <w:p w14:paraId="745EBF7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Культура, из них:</w:t>
            </w:r>
          </w:p>
        </w:tc>
        <w:tc>
          <w:tcPr>
            <w:tcW w:w="708" w:type="dxa"/>
            <w:vAlign w:val="center"/>
          </w:tcPr>
          <w:p w14:paraId="71E36E9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D15E87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0C84598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4C6B554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14:paraId="4CB3585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1750C96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14:paraId="114AB54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vAlign w:val="center"/>
          </w:tcPr>
          <w:p w14:paraId="7A1853B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center"/>
          </w:tcPr>
          <w:p w14:paraId="125113F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6B741D" w:rsidRPr="006B741D" w14:paraId="758C32BB" w14:textId="77777777" w:rsidTr="002D5ACD">
        <w:trPr>
          <w:jc w:val="center"/>
        </w:trPr>
        <w:tc>
          <w:tcPr>
            <w:tcW w:w="3256" w:type="dxa"/>
          </w:tcPr>
          <w:p w14:paraId="4598B8F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педагогические работники, научные сотрудники</w:t>
            </w:r>
          </w:p>
        </w:tc>
        <w:tc>
          <w:tcPr>
            <w:tcW w:w="708" w:type="dxa"/>
            <w:vAlign w:val="center"/>
          </w:tcPr>
          <w:p w14:paraId="0EFC9B0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0BD4E17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00DB793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7EC5EFA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14:paraId="0A88784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307ACBE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71ED38C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vAlign w:val="center"/>
          </w:tcPr>
          <w:p w14:paraId="34A81EA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  <w:vAlign w:val="center"/>
          </w:tcPr>
          <w:p w14:paraId="30ACF05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</w:tr>
      <w:tr w:rsidR="006B741D" w:rsidRPr="006B741D" w14:paraId="3FDDD0B5" w14:textId="77777777" w:rsidTr="002D5ACD">
        <w:trPr>
          <w:jc w:val="center"/>
        </w:trPr>
        <w:tc>
          <w:tcPr>
            <w:tcW w:w="3256" w:type="dxa"/>
          </w:tcPr>
          <w:p w14:paraId="1E8331F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работники культуры, искусства и кинематографии, местом нахождения рабочего места которых является поселок Снежногорск</w:t>
            </w:r>
          </w:p>
        </w:tc>
        <w:tc>
          <w:tcPr>
            <w:tcW w:w="708" w:type="dxa"/>
            <w:vAlign w:val="center"/>
          </w:tcPr>
          <w:p w14:paraId="2A1F7D5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1518FC9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A9F730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20D315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5F2A568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646724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79AE39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5C19CA9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647D8ED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B741D" w:rsidRPr="006B741D" w14:paraId="5C94BBEB" w14:textId="77777777" w:rsidTr="002D5ACD">
        <w:trPr>
          <w:trHeight w:val="21"/>
          <w:jc w:val="center"/>
        </w:trPr>
        <w:tc>
          <w:tcPr>
            <w:tcW w:w="3256" w:type="dxa"/>
          </w:tcPr>
          <w:p w14:paraId="3B9C7A3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Спорт, из них:</w:t>
            </w:r>
          </w:p>
        </w:tc>
        <w:tc>
          <w:tcPr>
            <w:tcW w:w="708" w:type="dxa"/>
            <w:vAlign w:val="center"/>
          </w:tcPr>
          <w:p w14:paraId="7D0A186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75701A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2FE6720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36B0552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14:paraId="25BF62E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A42186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14AFE5A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14:paraId="3B09887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center"/>
          </w:tcPr>
          <w:p w14:paraId="77C5066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6B741D" w:rsidRPr="006B741D" w14:paraId="6DAFB485" w14:textId="77777777" w:rsidTr="002D5ACD">
        <w:trPr>
          <w:trHeight w:val="21"/>
          <w:jc w:val="center"/>
        </w:trPr>
        <w:tc>
          <w:tcPr>
            <w:tcW w:w="3256" w:type="dxa"/>
          </w:tcPr>
          <w:p w14:paraId="50FA204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тренер (отделение художественной гимнастики), инструктор-методист по адаптивной физической культуре</w:t>
            </w:r>
          </w:p>
        </w:tc>
        <w:tc>
          <w:tcPr>
            <w:tcW w:w="708" w:type="dxa"/>
            <w:vAlign w:val="center"/>
          </w:tcPr>
          <w:p w14:paraId="26B531F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709" w:type="dxa"/>
            <w:vAlign w:val="center"/>
          </w:tcPr>
          <w:p w14:paraId="10499E7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351837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92C46B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vAlign w:val="center"/>
          </w:tcPr>
          <w:p w14:paraId="52A1AB0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F2B0F8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1FE60D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26D4F80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533D31E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6B741D" w:rsidRPr="006B741D" w14:paraId="655A45B2" w14:textId="77777777" w:rsidTr="002D5ACD">
        <w:trPr>
          <w:trHeight w:val="21"/>
          <w:jc w:val="center"/>
        </w:trPr>
        <w:tc>
          <w:tcPr>
            <w:tcW w:w="3256" w:type="dxa"/>
          </w:tcPr>
          <w:p w14:paraId="08AD311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инструктор по спорту, местом нахождения рабочего места которого является поселок Снежногорск</w:t>
            </w:r>
          </w:p>
        </w:tc>
        <w:tc>
          <w:tcPr>
            <w:tcW w:w="708" w:type="dxa"/>
            <w:vAlign w:val="center"/>
          </w:tcPr>
          <w:p w14:paraId="774183B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2767ECF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58F96FA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743D49E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8" w:type="dxa"/>
            <w:vAlign w:val="center"/>
          </w:tcPr>
          <w:p w14:paraId="6E494D3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0D24A55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1E759B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vAlign w:val="center"/>
          </w:tcPr>
          <w:p w14:paraId="33697EE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center"/>
          </w:tcPr>
          <w:p w14:paraId="7136FB7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6B741D" w:rsidRPr="006B741D" w14:paraId="46F8E1BF" w14:textId="77777777" w:rsidTr="002D5ACD">
        <w:trPr>
          <w:jc w:val="center"/>
        </w:trPr>
        <w:tc>
          <w:tcPr>
            <w:tcW w:w="3256" w:type="dxa"/>
          </w:tcPr>
          <w:p w14:paraId="5330978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Итого за период 2017 - 2024</w:t>
            </w:r>
          </w:p>
        </w:tc>
        <w:tc>
          <w:tcPr>
            <w:tcW w:w="708" w:type="dxa"/>
            <w:vAlign w:val="center"/>
          </w:tcPr>
          <w:p w14:paraId="0A31018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709" w:type="dxa"/>
            <w:vAlign w:val="center"/>
          </w:tcPr>
          <w:p w14:paraId="1514BE2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709" w:type="dxa"/>
            <w:vAlign w:val="center"/>
          </w:tcPr>
          <w:p w14:paraId="57CFF91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709" w:type="dxa"/>
            <w:vAlign w:val="center"/>
          </w:tcPr>
          <w:p w14:paraId="6094E60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43</w:t>
            </w:r>
          </w:p>
        </w:tc>
        <w:tc>
          <w:tcPr>
            <w:tcW w:w="708" w:type="dxa"/>
            <w:vAlign w:val="center"/>
          </w:tcPr>
          <w:p w14:paraId="4B48F36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14:paraId="48AFA3D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71</w:t>
            </w:r>
          </w:p>
        </w:tc>
        <w:tc>
          <w:tcPr>
            <w:tcW w:w="709" w:type="dxa"/>
            <w:vAlign w:val="center"/>
          </w:tcPr>
          <w:p w14:paraId="152D69F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850" w:type="dxa"/>
            <w:vAlign w:val="center"/>
          </w:tcPr>
          <w:p w14:paraId="0A47E48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61</w:t>
            </w:r>
          </w:p>
        </w:tc>
        <w:tc>
          <w:tcPr>
            <w:tcW w:w="851" w:type="dxa"/>
            <w:vAlign w:val="center"/>
          </w:tcPr>
          <w:p w14:paraId="0317E6A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443</w:t>
            </w:r>
          </w:p>
        </w:tc>
      </w:tr>
    </w:tbl>
    <w:p w14:paraId="787F8DC9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- обеспечить следующий уровень закрытия потребности в специалистах: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89"/>
        <w:gridCol w:w="850"/>
        <w:gridCol w:w="851"/>
        <w:gridCol w:w="850"/>
        <w:gridCol w:w="851"/>
        <w:gridCol w:w="850"/>
        <w:gridCol w:w="992"/>
        <w:gridCol w:w="993"/>
        <w:gridCol w:w="850"/>
      </w:tblGrid>
      <w:tr w:rsidR="006B741D" w:rsidRPr="006B741D" w14:paraId="493C90AB" w14:textId="77777777" w:rsidTr="002D5ACD">
        <w:trPr>
          <w:jc w:val="center"/>
        </w:trPr>
        <w:tc>
          <w:tcPr>
            <w:tcW w:w="2689" w:type="dxa"/>
            <w:vMerge w:val="restart"/>
            <w:vAlign w:val="center"/>
          </w:tcPr>
          <w:p w14:paraId="506F444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Отрасль</w:t>
            </w:r>
          </w:p>
        </w:tc>
        <w:tc>
          <w:tcPr>
            <w:tcW w:w="4252" w:type="dxa"/>
            <w:gridSpan w:val="5"/>
          </w:tcPr>
          <w:p w14:paraId="579BB6D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Фактическое значение индикатора по каждому году, % по годам</w:t>
            </w:r>
          </w:p>
        </w:tc>
        <w:tc>
          <w:tcPr>
            <w:tcW w:w="2835" w:type="dxa"/>
            <w:gridSpan w:val="3"/>
            <w:vAlign w:val="center"/>
          </w:tcPr>
          <w:p w14:paraId="0BC2BF9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Плановое значение индикатора по каждому году, % по годам</w:t>
            </w:r>
          </w:p>
        </w:tc>
      </w:tr>
      <w:tr w:rsidR="006B741D" w:rsidRPr="006B741D" w14:paraId="2288C488" w14:textId="77777777" w:rsidTr="002D5ACD">
        <w:trPr>
          <w:jc w:val="center"/>
        </w:trPr>
        <w:tc>
          <w:tcPr>
            <w:tcW w:w="2689" w:type="dxa"/>
            <w:vMerge/>
          </w:tcPr>
          <w:p w14:paraId="3386CC49" w14:textId="77777777" w:rsidR="006B741D" w:rsidRPr="006B741D" w:rsidRDefault="006B741D" w:rsidP="002D5AC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14:paraId="5557D00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2017</w:t>
            </w:r>
          </w:p>
        </w:tc>
        <w:tc>
          <w:tcPr>
            <w:tcW w:w="851" w:type="dxa"/>
            <w:vAlign w:val="center"/>
          </w:tcPr>
          <w:p w14:paraId="24D48FA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2018</w:t>
            </w:r>
          </w:p>
        </w:tc>
        <w:tc>
          <w:tcPr>
            <w:tcW w:w="850" w:type="dxa"/>
            <w:vAlign w:val="center"/>
          </w:tcPr>
          <w:p w14:paraId="099713B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2019</w:t>
            </w:r>
          </w:p>
        </w:tc>
        <w:tc>
          <w:tcPr>
            <w:tcW w:w="851" w:type="dxa"/>
            <w:vAlign w:val="center"/>
          </w:tcPr>
          <w:p w14:paraId="03DB3EF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2020</w:t>
            </w:r>
          </w:p>
        </w:tc>
        <w:tc>
          <w:tcPr>
            <w:tcW w:w="850" w:type="dxa"/>
            <w:vAlign w:val="center"/>
          </w:tcPr>
          <w:p w14:paraId="0D0BAFD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2021</w:t>
            </w:r>
          </w:p>
        </w:tc>
        <w:tc>
          <w:tcPr>
            <w:tcW w:w="992" w:type="dxa"/>
            <w:vAlign w:val="center"/>
          </w:tcPr>
          <w:p w14:paraId="1465E60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2022</w:t>
            </w:r>
          </w:p>
        </w:tc>
        <w:tc>
          <w:tcPr>
            <w:tcW w:w="993" w:type="dxa"/>
            <w:vAlign w:val="center"/>
          </w:tcPr>
          <w:p w14:paraId="2437993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2023</w:t>
            </w:r>
          </w:p>
        </w:tc>
        <w:tc>
          <w:tcPr>
            <w:tcW w:w="850" w:type="dxa"/>
            <w:vAlign w:val="center"/>
          </w:tcPr>
          <w:p w14:paraId="03FD2BD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2024</w:t>
            </w:r>
          </w:p>
        </w:tc>
      </w:tr>
      <w:tr w:rsidR="006B741D" w:rsidRPr="006B741D" w14:paraId="6659DCF9" w14:textId="77777777" w:rsidTr="002D5ACD">
        <w:trPr>
          <w:jc w:val="center"/>
        </w:trPr>
        <w:tc>
          <w:tcPr>
            <w:tcW w:w="2689" w:type="dxa"/>
          </w:tcPr>
          <w:p w14:paraId="73E869E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общее и дошкольное)</w:t>
            </w:r>
          </w:p>
        </w:tc>
        <w:tc>
          <w:tcPr>
            <w:tcW w:w="850" w:type="dxa"/>
            <w:vAlign w:val="center"/>
          </w:tcPr>
          <w:p w14:paraId="36347EB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32,8</w:t>
            </w:r>
          </w:p>
        </w:tc>
        <w:tc>
          <w:tcPr>
            <w:tcW w:w="851" w:type="dxa"/>
            <w:vAlign w:val="center"/>
          </w:tcPr>
          <w:p w14:paraId="16EF0A2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17,2</w:t>
            </w:r>
          </w:p>
        </w:tc>
        <w:tc>
          <w:tcPr>
            <w:tcW w:w="850" w:type="dxa"/>
            <w:vAlign w:val="center"/>
          </w:tcPr>
          <w:p w14:paraId="6B66414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32,6</w:t>
            </w:r>
          </w:p>
        </w:tc>
        <w:tc>
          <w:tcPr>
            <w:tcW w:w="851" w:type="dxa"/>
            <w:vAlign w:val="center"/>
          </w:tcPr>
          <w:p w14:paraId="4CE428D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17,7</w:t>
            </w:r>
          </w:p>
        </w:tc>
        <w:tc>
          <w:tcPr>
            <w:tcW w:w="850" w:type="dxa"/>
            <w:vAlign w:val="center"/>
          </w:tcPr>
          <w:p w14:paraId="67FEF83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25,5</w:t>
            </w:r>
          </w:p>
        </w:tc>
        <w:tc>
          <w:tcPr>
            <w:tcW w:w="992" w:type="dxa"/>
            <w:vAlign w:val="center"/>
          </w:tcPr>
          <w:p w14:paraId="3B8681A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31,3</w:t>
            </w:r>
          </w:p>
        </w:tc>
        <w:tc>
          <w:tcPr>
            <w:tcW w:w="993" w:type="dxa"/>
            <w:vAlign w:val="center"/>
          </w:tcPr>
          <w:p w14:paraId="322975D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43,5</w:t>
            </w:r>
          </w:p>
        </w:tc>
        <w:tc>
          <w:tcPr>
            <w:tcW w:w="850" w:type="dxa"/>
            <w:vAlign w:val="center"/>
          </w:tcPr>
          <w:p w14:paraId="7B9A37C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55,6</w:t>
            </w:r>
          </w:p>
        </w:tc>
      </w:tr>
      <w:tr w:rsidR="006B741D" w:rsidRPr="006B741D" w14:paraId="79480755" w14:textId="77777777" w:rsidTr="002D5ACD">
        <w:trPr>
          <w:trHeight w:val="599"/>
          <w:jc w:val="center"/>
        </w:trPr>
        <w:tc>
          <w:tcPr>
            <w:tcW w:w="2689" w:type="dxa"/>
            <w:vAlign w:val="center"/>
          </w:tcPr>
          <w:p w14:paraId="207F320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высшее)</w:t>
            </w:r>
          </w:p>
        </w:tc>
        <w:tc>
          <w:tcPr>
            <w:tcW w:w="850" w:type="dxa"/>
            <w:vAlign w:val="center"/>
          </w:tcPr>
          <w:p w14:paraId="4AAEC36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14:paraId="2D8C361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7703F61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851" w:type="dxa"/>
            <w:vAlign w:val="center"/>
          </w:tcPr>
          <w:p w14:paraId="6E055D4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50,0</w:t>
            </w:r>
          </w:p>
        </w:tc>
        <w:tc>
          <w:tcPr>
            <w:tcW w:w="850" w:type="dxa"/>
            <w:vAlign w:val="center"/>
          </w:tcPr>
          <w:p w14:paraId="5ED81CD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33,3</w:t>
            </w:r>
          </w:p>
        </w:tc>
        <w:tc>
          <w:tcPr>
            <w:tcW w:w="992" w:type="dxa"/>
            <w:vAlign w:val="center"/>
          </w:tcPr>
          <w:p w14:paraId="23D68EC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3" w:type="dxa"/>
            <w:vAlign w:val="center"/>
          </w:tcPr>
          <w:p w14:paraId="792FACF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  <w:vAlign w:val="center"/>
          </w:tcPr>
          <w:p w14:paraId="350AC58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6B741D" w:rsidRPr="006B741D" w14:paraId="4965D501" w14:textId="77777777" w:rsidTr="002D5ACD">
        <w:trPr>
          <w:trHeight w:val="638"/>
          <w:jc w:val="center"/>
        </w:trPr>
        <w:tc>
          <w:tcPr>
            <w:tcW w:w="2689" w:type="dxa"/>
            <w:vAlign w:val="center"/>
          </w:tcPr>
          <w:p w14:paraId="5B4E326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Образование (уровень среднее профессиональное)</w:t>
            </w:r>
          </w:p>
        </w:tc>
        <w:tc>
          <w:tcPr>
            <w:tcW w:w="850" w:type="dxa"/>
            <w:vAlign w:val="center"/>
          </w:tcPr>
          <w:p w14:paraId="61F164D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14:paraId="04B5DBB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4FBA553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3A63199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06DA433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11,1</w:t>
            </w:r>
          </w:p>
        </w:tc>
        <w:tc>
          <w:tcPr>
            <w:tcW w:w="992" w:type="dxa"/>
            <w:vAlign w:val="center"/>
          </w:tcPr>
          <w:p w14:paraId="7E51BB7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16,7</w:t>
            </w:r>
          </w:p>
        </w:tc>
        <w:tc>
          <w:tcPr>
            <w:tcW w:w="993" w:type="dxa"/>
            <w:vAlign w:val="center"/>
          </w:tcPr>
          <w:p w14:paraId="2091DBA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66,7</w:t>
            </w:r>
          </w:p>
        </w:tc>
        <w:tc>
          <w:tcPr>
            <w:tcW w:w="850" w:type="dxa"/>
            <w:vAlign w:val="center"/>
          </w:tcPr>
          <w:p w14:paraId="16A4BFF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66,7</w:t>
            </w:r>
          </w:p>
        </w:tc>
      </w:tr>
      <w:tr w:rsidR="006B741D" w:rsidRPr="006B741D" w14:paraId="0EC387C8" w14:textId="77777777" w:rsidTr="002D5ACD">
        <w:trPr>
          <w:trHeight w:val="371"/>
          <w:jc w:val="center"/>
        </w:trPr>
        <w:tc>
          <w:tcPr>
            <w:tcW w:w="2689" w:type="dxa"/>
          </w:tcPr>
          <w:p w14:paraId="62A9528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lastRenderedPageBreak/>
              <w:t>Здравоохранение</w:t>
            </w:r>
          </w:p>
        </w:tc>
        <w:tc>
          <w:tcPr>
            <w:tcW w:w="850" w:type="dxa"/>
            <w:vAlign w:val="center"/>
          </w:tcPr>
          <w:p w14:paraId="14CF72E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30,1 </w:t>
            </w:r>
          </w:p>
        </w:tc>
        <w:tc>
          <w:tcPr>
            <w:tcW w:w="851" w:type="dxa"/>
            <w:vAlign w:val="center"/>
          </w:tcPr>
          <w:p w14:paraId="7578302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16,0</w:t>
            </w:r>
          </w:p>
        </w:tc>
        <w:tc>
          <w:tcPr>
            <w:tcW w:w="850" w:type="dxa"/>
            <w:vAlign w:val="center"/>
          </w:tcPr>
          <w:p w14:paraId="1EDB59E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9,6</w:t>
            </w:r>
          </w:p>
        </w:tc>
        <w:tc>
          <w:tcPr>
            <w:tcW w:w="851" w:type="dxa"/>
            <w:vAlign w:val="center"/>
          </w:tcPr>
          <w:p w14:paraId="6013B1D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8,9</w:t>
            </w:r>
          </w:p>
        </w:tc>
        <w:tc>
          <w:tcPr>
            <w:tcW w:w="850" w:type="dxa"/>
            <w:vAlign w:val="center"/>
          </w:tcPr>
          <w:p w14:paraId="6E99E87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17,3</w:t>
            </w:r>
          </w:p>
        </w:tc>
        <w:tc>
          <w:tcPr>
            <w:tcW w:w="992" w:type="dxa"/>
            <w:vAlign w:val="center"/>
          </w:tcPr>
          <w:p w14:paraId="2178A80D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993" w:type="dxa"/>
            <w:vAlign w:val="center"/>
          </w:tcPr>
          <w:p w14:paraId="2CD3CDD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36,2</w:t>
            </w:r>
          </w:p>
        </w:tc>
        <w:tc>
          <w:tcPr>
            <w:tcW w:w="850" w:type="dxa"/>
            <w:vAlign w:val="center"/>
          </w:tcPr>
          <w:p w14:paraId="548BB59F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46,3</w:t>
            </w:r>
          </w:p>
        </w:tc>
      </w:tr>
      <w:tr w:rsidR="006B741D" w:rsidRPr="006B741D" w14:paraId="67C11524" w14:textId="77777777" w:rsidTr="002D5ACD">
        <w:trPr>
          <w:jc w:val="center"/>
        </w:trPr>
        <w:tc>
          <w:tcPr>
            <w:tcW w:w="2689" w:type="dxa"/>
          </w:tcPr>
          <w:p w14:paraId="7E3CB02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Культура</w:t>
            </w:r>
          </w:p>
        </w:tc>
        <w:tc>
          <w:tcPr>
            <w:tcW w:w="850" w:type="dxa"/>
            <w:vAlign w:val="center"/>
          </w:tcPr>
          <w:p w14:paraId="793F110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14:paraId="037DF8D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14,3</w:t>
            </w:r>
          </w:p>
        </w:tc>
        <w:tc>
          <w:tcPr>
            <w:tcW w:w="850" w:type="dxa"/>
            <w:vAlign w:val="center"/>
          </w:tcPr>
          <w:p w14:paraId="12BF1C5B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23,1</w:t>
            </w:r>
          </w:p>
        </w:tc>
        <w:tc>
          <w:tcPr>
            <w:tcW w:w="851" w:type="dxa"/>
            <w:vAlign w:val="center"/>
          </w:tcPr>
          <w:p w14:paraId="48AF8BE6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850" w:type="dxa"/>
            <w:vAlign w:val="center"/>
          </w:tcPr>
          <w:p w14:paraId="1196E347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  <w:vAlign w:val="center"/>
          </w:tcPr>
          <w:p w14:paraId="6499E3C5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3" w:type="dxa"/>
            <w:vAlign w:val="center"/>
          </w:tcPr>
          <w:p w14:paraId="7EC3F99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  <w:vAlign w:val="center"/>
          </w:tcPr>
          <w:p w14:paraId="3F4C28A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6B741D" w:rsidRPr="006B741D" w14:paraId="2222493C" w14:textId="77777777" w:rsidTr="002D5ACD">
        <w:trPr>
          <w:jc w:val="center"/>
        </w:trPr>
        <w:tc>
          <w:tcPr>
            <w:tcW w:w="2689" w:type="dxa"/>
          </w:tcPr>
          <w:p w14:paraId="7554EAE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Спорт</w:t>
            </w:r>
          </w:p>
        </w:tc>
        <w:tc>
          <w:tcPr>
            <w:tcW w:w="850" w:type="dxa"/>
            <w:vAlign w:val="center"/>
          </w:tcPr>
          <w:p w14:paraId="55C5990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- </w:t>
            </w:r>
          </w:p>
        </w:tc>
        <w:tc>
          <w:tcPr>
            <w:tcW w:w="851" w:type="dxa"/>
            <w:vAlign w:val="center"/>
          </w:tcPr>
          <w:p w14:paraId="188CA96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vAlign w:val="center"/>
          </w:tcPr>
          <w:p w14:paraId="674B20DE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center"/>
          </w:tcPr>
          <w:p w14:paraId="4838BFB0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  <w:vAlign w:val="center"/>
          </w:tcPr>
          <w:p w14:paraId="441E9103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2" w:type="dxa"/>
            <w:vAlign w:val="center"/>
          </w:tcPr>
          <w:p w14:paraId="63AE044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993" w:type="dxa"/>
            <w:vAlign w:val="center"/>
          </w:tcPr>
          <w:p w14:paraId="25E69F4A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  <w:tc>
          <w:tcPr>
            <w:tcW w:w="850" w:type="dxa"/>
            <w:vAlign w:val="center"/>
          </w:tcPr>
          <w:p w14:paraId="1B7993A8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</w:tbl>
    <w:p w14:paraId="3DDB2F6E" w14:textId="366D2022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- обеспечить выплату стипендий, оплату проезда к месту прохождения практической подготовки и обратно обучающимся по программам специалитета и ординатуры на период прохождения практической подготовки на территории муниципального образования город Норильск в количестве 25 чел</w:t>
      </w:r>
      <w:r>
        <w:rPr>
          <w:rFonts w:ascii="Times New Roman" w:hAnsi="Times New Roman"/>
          <w:sz w:val="26"/>
          <w:szCs w:val="26"/>
        </w:rPr>
        <w:t>.</w:t>
      </w:r>
      <w:r w:rsidRPr="006B741D">
        <w:rPr>
          <w:rFonts w:ascii="Times New Roman" w:hAnsi="Times New Roman"/>
          <w:sz w:val="26"/>
          <w:szCs w:val="26"/>
        </w:rPr>
        <w:t>;</w:t>
      </w:r>
    </w:p>
    <w:p w14:paraId="606F0566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- обеспечить выплату компенсация работникам, приглашенным в рамках МП расходов на оплату найма жилых помещений, расположенных на территории муниципального образования город Норильск:</w:t>
      </w:r>
    </w:p>
    <w:tbl>
      <w:tblPr>
        <w:tblStyle w:val="2"/>
        <w:tblW w:w="9923" w:type="dxa"/>
        <w:tblInd w:w="-147" w:type="dxa"/>
        <w:tblLook w:val="04A0" w:firstRow="1" w:lastRow="0" w:firstColumn="1" w:lastColumn="0" w:noHBand="0" w:noVBand="1"/>
      </w:tblPr>
      <w:tblGrid>
        <w:gridCol w:w="7797"/>
        <w:gridCol w:w="2126"/>
      </w:tblGrid>
      <w:tr w:rsidR="006B741D" w:rsidRPr="006B741D" w14:paraId="591EEDA2" w14:textId="77777777" w:rsidTr="006B741D">
        <w:trPr>
          <w:trHeight w:val="462"/>
        </w:trPr>
        <w:tc>
          <w:tcPr>
            <w:tcW w:w="7797" w:type="dxa"/>
            <w:vAlign w:val="center"/>
          </w:tcPr>
          <w:p w14:paraId="1E2F0DF9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 xml:space="preserve">Вид дополнительной меры социальной поддержки </w:t>
            </w:r>
          </w:p>
          <w:p w14:paraId="0E37BCDC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и социальной помощи</w:t>
            </w:r>
          </w:p>
        </w:tc>
        <w:tc>
          <w:tcPr>
            <w:tcW w:w="2126" w:type="dxa"/>
            <w:vAlign w:val="center"/>
          </w:tcPr>
          <w:p w14:paraId="0B550EA1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Количество работников</w:t>
            </w:r>
          </w:p>
        </w:tc>
      </w:tr>
      <w:tr w:rsidR="006B741D" w:rsidRPr="006B741D" w14:paraId="46C11F5C" w14:textId="77777777" w:rsidTr="006B741D">
        <w:trPr>
          <w:trHeight w:val="1210"/>
        </w:trPr>
        <w:tc>
          <w:tcPr>
            <w:tcW w:w="7797" w:type="dxa"/>
            <w:vAlign w:val="center"/>
          </w:tcPr>
          <w:p w14:paraId="128F5412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компенсация работникам, приглашенным в рамках МП, расходов на оплату найма жилых помещений, расположенных на территории муниципального образования город Норильск  </w:t>
            </w:r>
          </w:p>
        </w:tc>
        <w:tc>
          <w:tcPr>
            <w:tcW w:w="2126" w:type="dxa"/>
            <w:vAlign w:val="center"/>
          </w:tcPr>
          <w:p w14:paraId="1F98DF74" w14:textId="77777777" w:rsidR="006B741D" w:rsidRPr="006B741D" w:rsidRDefault="006B741D" w:rsidP="002D5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B741D"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</w:tr>
    </w:tbl>
    <w:p w14:paraId="79DCEB6E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14:paraId="2B40C117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Основными ожидаемыми результатами МП станут:</w:t>
      </w:r>
    </w:p>
    <w:p w14:paraId="6E3C5902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1. Приглашение и трудоустройство в учреждения специалистов – 453 чел.;</w:t>
      </w:r>
    </w:p>
    <w:p w14:paraId="1C2F90C6" w14:textId="1376859B" w:rsidR="006B741D" w:rsidRPr="001A0916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A0916">
        <w:rPr>
          <w:rFonts w:ascii="Times New Roman" w:hAnsi="Times New Roman"/>
          <w:sz w:val="26"/>
          <w:szCs w:val="26"/>
        </w:rPr>
        <w:t>2.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(выплата стипендий, оплата проезда к месту прохождения практической подготовки и обратно) - 25 чел.</w:t>
      </w:r>
    </w:p>
    <w:p w14:paraId="67D1B6E5" w14:textId="77777777" w:rsidR="006B741D" w:rsidRPr="006B741D" w:rsidRDefault="006B741D" w:rsidP="006B74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3. Материальное обеспечение приглашенных специалистов, получивших компенсацию расходов на оплату найма жилых помещений, расположенных на территории муниципального образования город Норильск, – 51 чел.</w:t>
      </w:r>
    </w:p>
    <w:p w14:paraId="69DD8F99" w14:textId="77777777" w:rsidR="00C3705E" w:rsidRDefault="006B741D" w:rsidP="00C37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Решение основных задач МП позволят пригласить и закрепить специалистов на территории муниципального образования город Норильск, тем самым снизить уровень дефицита (стабилизировать уровень дефицита) специалистов в учреждениях, в которые осуществляется приглашение специалистов, и повысить качественные показатели предоставляемых учреждениями услуг.</w:t>
      </w:r>
    </w:p>
    <w:p w14:paraId="22106A99" w14:textId="73DAC6B5" w:rsidR="006B741D" w:rsidRPr="006B741D" w:rsidRDefault="006B741D" w:rsidP="00C370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B741D">
        <w:rPr>
          <w:rFonts w:ascii="Times New Roman" w:hAnsi="Times New Roman"/>
          <w:sz w:val="26"/>
          <w:szCs w:val="26"/>
        </w:rPr>
        <w:t>Целевые индикаторы эффективности МП представлены в приложении № 2 к МП и используются в оценке эффективности реализации МП.</w:t>
      </w:r>
      <w:r>
        <w:rPr>
          <w:rFonts w:ascii="Times New Roman" w:hAnsi="Times New Roman"/>
          <w:sz w:val="26"/>
          <w:szCs w:val="26"/>
        </w:rPr>
        <w:t>».</w:t>
      </w:r>
    </w:p>
    <w:p w14:paraId="6DA7D708" w14:textId="207A0923" w:rsidR="00B82404" w:rsidRPr="00426B04" w:rsidRDefault="005C7F46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F4BAB">
        <w:rPr>
          <w:rFonts w:ascii="Times New Roman" w:hAnsi="Times New Roman"/>
          <w:sz w:val="26"/>
          <w:szCs w:val="26"/>
        </w:rPr>
        <w:t>1.</w:t>
      </w:r>
      <w:r w:rsidR="00A450FE">
        <w:rPr>
          <w:rFonts w:ascii="Times New Roman" w:hAnsi="Times New Roman"/>
          <w:sz w:val="26"/>
          <w:szCs w:val="26"/>
        </w:rPr>
        <w:t>4</w:t>
      </w:r>
      <w:r w:rsidR="003303C7" w:rsidRPr="00FF4BAB">
        <w:rPr>
          <w:rFonts w:ascii="Times New Roman" w:hAnsi="Times New Roman"/>
          <w:sz w:val="26"/>
          <w:szCs w:val="26"/>
        </w:rPr>
        <w:t xml:space="preserve">. </w:t>
      </w:r>
      <w:r w:rsidR="00426B04" w:rsidRPr="00FF4BAB">
        <w:rPr>
          <w:rFonts w:ascii="Times New Roman" w:hAnsi="Times New Roman"/>
          <w:sz w:val="26"/>
          <w:szCs w:val="26"/>
        </w:rPr>
        <w:t>П</w:t>
      </w:r>
      <w:r w:rsidR="00B82404" w:rsidRPr="00FF4BAB">
        <w:rPr>
          <w:rFonts w:ascii="Times New Roman" w:hAnsi="Times New Roman"/>
          <w:sz w:val="26"/>
          <w:szCs w:val="26"/>
        </w:rPr>
        <w:t>риложение № 2</w:t>
      </w:r>
      <w:r w:rsidR="00B82404" w:rsidRPr="00426B04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26B04" w:rsidRPr="00426B04">
        <w:rPr>
          <w:rFonts w:ascii="Times New Roman" w:hAnsi="Times New Roman"/>
          <w:color w:val="000000"/>
          <w:sz w:val="26"/>
          <w:szCs w:val="26"/>
        </w:rPr>
        <w:t xml:space="preserve">к Программе </w:t>
      </w:r>
      <w:r w:rsidR="00B82404" w:rsidRPr="00426B04">
        <w:rPr>
          <w:rFonts w:ascii="Times New Roman" w:hAnsi="Times New Roman"/>
          <w:color w:val="000000"/>
          <w:sz w:val="26"/>
          <w:szCs w:val="26"/>
        </w:rPr>
        <w:t>изложить в редакции согласно приложению к настоящему постановлению.</w:t>
      </w:r>
    </w:p>
    <w:p w14:paraId="0C5B3DE3" w14:textId="12B2102A" w:rsidR="00952720" w:rsidRPr="00426B04" w:rsidRDefault="00D30B51" w:rsidP="00426B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26B04">
        <w:rPr>
          <w:rFonts w:ascii="Times New Roman" w:hAnsi="Times New Roman"/>
          <w:color w:val="000000"/>
          <w:sz w:val="26"/>
          <w:szCs w:val="26"/>
        </w:rPr>
        <w:t xml:space="preserve">2. </w:t>
      </w:r>
      <w:r w:rsidR="00952720" w:rsidRPr="00426B04">
        <w:rPr>
          <w:rFonts w:ascii="Times New Roman" w:hAnsi="Times New Roman"/>
          <w:color w:val="000000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14:paraId="2D6B1C36" w14:textId="77777777" w:rsidR="009717A1" w:rsidRDefault="009717A1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F50FBB9" w14:textId="77777777" w:rsidR="00223476" w:rsidRPr="00273D59" w:rsidRDefault="00223476" w:rsidP="00442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06EDAB2" w14:textId="77777777" w:rsidR="001A0916" w:rsidRDefault="001A0916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8559384" w14:textId="739D8DA8" w:rsidR="005A03F0" w:rsidRPr="00273D59" w:rsidRDefault="005A03F0" w:rsidP="00B65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73D59">
        <w:rPr>
          <w:rFonts w:ascii="Times New Roman" w:hAnsi="Times New Roman"/>
          <w:sz w:val="26"/>
          <w:szCs w:val="26"/>
        </w:rPr>
        <w:t>Глав</w:t>
      </w:r>
      <w:r w:rsidR="00607603" w:rsidRPr="00273D59">
        <w:rPr>
          <w:rFonts w:ascii="Times New Roman" w:hAnsi="Times New Roman"/>
          <w:sz w:val="26"/>
          <w:szCs w:val="26"/>
        </w:rPr>
        <w:t>а</w:t>
      </w:r>
      <w:r w:rsidRPr="00273D59">
        <w:rPr>
          <w:rFonts w:ascii="Times New Roman" w:hAnsi="Times New Roman"/>
          <w:sz w:val="26"/>
          <w:szCs w:val="26"/>
        </w:rPr>
        <w:t xml:space="preserve"> города Норильск</w:t>
      </w:r>
      <w:r w:rsidR="00B65C8D" w:rsidRPr="00273D59">
        <w:rPr>
          <w:rFonts w:ascii="Times New Roman" w:hAnsi="Times New Roman"/>
          <w:sz w:val="26"/>
          <w:szCs w:val="26"/>
        </w:rPr>
        <w:t xml:space="preserve">а </w:t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B65C8D" w:rsidRPr="00273D59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r w:rsidR="003C2FA2">
        <w:rPr>
          <w:rFonts w:ascii="Times New Roman" w:hAnsi="Times New Roman"/>
          <w:sz w:val="26"/>
          <w:szCs w:val="26"/>
        </w:rPr>
        <w:tab/>
      </w:r>
      <w:bookmarkStart w:id="0" w:name="_GoBack"/>
      <w:bookmarkEnd w:id="0"/>
      <w:r w:rsidR="00607603" w:rsidRPr="00273D59">
        <w:rPr>
          <w:rFonts w:ascii="Times New Roman" w:hAnsi="Times New Roman"/>
          <w:sz w:val="26"/>
          <w:szCs w:val="26"/>
        </w:rPr>
        <w:t>Д.В. Карасев</w:t>
      </w:r>
    </w:p>
    <w:p w14:paraId="08C1C1E5" w14:textId="77777777" w:rsidR="00223476" w:rsidRDefault="00223476" w:rsidP="0020051B">
      <w:pPr>
        <w:pStyle w:val="ConsPlusNonformat"/>
        <w:widowControl/>
        <w:rPr>
          <w:rFonts w:ascii="Times New Roman" w:hAnsi="Times New Roman" w:cs="Times New Roman"/>
          <w:color w:val="000000"/>
        </w:rPr>
      </w:pPr>
    </w:p>
    <w:p w14:paraId="46CD39A7" w14:textId="757ECFC2" w:rsidR="00AB4927" w:rsidRPr="00902614" w:rsidRDefault="00AB4927" w:rsidP="002B330E">
      <w:pPr>
        <w:pStyle w:val="ConsPlusNonformat"/>
        <w:widowControl/>
        <w:rPr>
          <w:rFonts w:ascii="Times New Roman" w:hAnsi="Times New Roman"/>
          <w:color w:val="000000"/>
        </w:rPr>
      </w:pPr>
    </w:p>
    <w:sectPr w:rsidR="00AB4927" w:rsidRPr="00902614" w:rsidSect="001A0916">
      <w:pgSz w:w="11906" w:h="16838"/>
      <w:pgMar w:top="851" w:right="567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E0A16" w14:textId="77777777" w:rsidR="005850BC" w:rsidRDefault="005850BC" w:rsidP="009E7952">
      <w:pPr>
        <w:spacing w:after="0" w:line="240" w:lineRule="auto"/>
      </w:pPr>
      <w:r>
        <w:separator/>
      </w:r>
    </w:p>
  </w:endnote>
  <w:endnote w:type="continuationSeparator" w:id="0">
    <w:p w14:paraId="61AB0527" w14:textId="77777777" w:rsidR="005850BC" w:rsidRDefault="005850BC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72543" w14:textId="77777777" w:rsidR="005850BC" w:rsidRDefault="005850BC" w:rsidP="009E7952">
      <w:pPr>
        <w:spacing w:after="0" w:line="240" w:lineRule="auto"/>
      </w:pPr>
      <w:r>
        <w:separator/>
      </w:r>
    </w:p>
  </w:footnote>
  <w:footnote w:type="continuationSeparator" w:id="0">
    <w:p w14:paraId="176F5D47" w14:textId="77777777" w:rsidR="005850BC" w:rsidRDefault="005850BC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74BD1"/>
    <w:multiLevelType w:val="multilevel"/>
    <w:tmpl w:val="9ECA35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31D4C23"/>
    <w:multiLevelType w:val="hybridMultilevel"/>
    <w:tmpl w:val="A044D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20AF7"/>
    <w:multiLevelType w:val="hybridMultilevel"/>
    <w:tmpl w:val="9D9C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51EA8"/>
    <w:multiLevelType w:val="hybridMultilevel"/>
    <w:tmpl w:val="2C5E743C"/>
    <w:lvl w:ilvl="0" w:tplc="91B6714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7A2C43"/>
    <w:multiLevelType w:val="hybridMultilevel"/>
    <w:tmpl w:val="498A8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AD7F3D"/>
    <w:multiLevelType w:val="hybridMultilevel"/>
    <w:tmpl w:val="B3AE9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21D"/>
    <w:rsid w:val="00006E3D"/>
    <w:rsid w:val="00007AA4"/>
    <w:rsid w:val="00010E73"/>
    <w:rsid w:val="000129F9"/>
    <w:rsid w:val="00013C45"/>
    <w:rsid w:val="0001774B"/>
    <w:rsid w:val="00020059"/>
    <w:rsid w:val="00027557"/>
    <w:rsid w:val="00033387"/>
    <w:rsid w:val="00036931"/>
    <w:rsid w:val="00052088"/>
    <w:rsid w:val="0006273C"/>
    <w:rsid w:val="000670DA"/>
    <w:rsid w:val="00075EF2"/>
    <w:rsid w:val="00077012"/>
    <w:rsid w:val="00082B73"/>
    <w:rsid w:val="00082C3E"/>
    <w:rsid w:val="00096D00"/>
    <w:rsid w:val="000A19D6"/>
    <w:rsid w:val="000A4663"/>
    <w:rsid w:val="000A4A63"/>
    <w:rsid w:val="000A5318"/>
    <w:rsid w:val="000A6ED5"/>
    <w:rsid w:val="000A7319"/>
    <w:rsid w:val="000B0148"/>
    <w:rsid w:val="000B07AE"/>
    <w:rsid w:val="000B12DA"/>
    <w:rsid w:val="000B2654"/>
    <w:rsid w:val="000B3B94"/>
    <w:rsid w:val="000B4AFD"/>
    <w:rsid w:val="000B50A8"/>
    <w:rsid w:val="000B5FAF"/>
    <w:rsid w:val="000B771B"/>
    <w:rsid w:val="000C13BE"/>
    <w:rsid w:val="000C1F5E"/>
    <w:rsid w:val="000C56DD"/>
    <w:rsid w:val="000D1718"/>
    <w:rsid w:val="000D642A"/>
    <w:rsid w:val="000D7C6E"/>
    <w:rsid w:val="000E13AC"/>
    <w:rsid w:val="000E4DB4"/>
    <w:rsid w:val="000E5E9E"/>
    <w:rsid w:val="000E726C"/>
    <w:rsid w:val="000E7EA1"/>
    <w:rsid w:val="000F2911"/>
    <w:rsid w:val="000F2ED6"/>
    <w:rsid w:val="000F38BA"/>
    <w:rsid w:val="000F5A65"/>
    <w:rsid w:val="000F657C"/>
    <w:rsid w:val="000F68F5"/>
    <w:rsid w:val="001035F5"/>
    <w:rsid w:val="00105B29"/>
    <w:rsid w:val="00125943"/>
    <w:rsid w:val="00125ABC"/>
    <w:rsid w:val="00127CAE"/>
    <w:rsid w:val="0013078B"/>
    <w:rsid w:val="00135C64"/>
    <w:rsid w:val="0013638D"/>
    <w:rsid w:val="00136CB8"/>
    <w:rsid w:val="00142A0D"/>
    <w:rsid w:val="00142BEB"/>
    <w:rsid w:val="001459A1"/>
    <w:rsid w:val="00145EFB"/>
    <w:rsid w:val="00147274"/>
    <w:rsid w:val="001510C6"/>
    <w:rsid w:val="00152665"/>
    <w:rsid w:val="00155553"/>
    <w:rsid w:val="00160981"/>
    <w:rsid w:val="001632C5"/>
    <w:rsid w:val="00173563"/>
    <w:rsid w:val="00174B69"/>
    <w:rsid w:val="00175F9E"/>
    <w:rsid w:val="00176C7F"/>
    <w:rsid w:val="001775E6"/>
    <w:rsid w:val="00177881"/>
    <w:rsid w:val="00180578"/>
    <w:rsid w:val="00181C0C"/>
    <w:rsid w:val="001829E9"/>
    <w:rsid w:val="00185D6D"/>
    <w:rsid w:val="00186511"/>
    <w:rsid w:val="001874FF"/>
    <w:rsid w:val="00187EF9"/>
    <w:rsid w:val="00190EF6"/>
    <w:rsid w:val="00194C19"/>
    <w:rsid w:val="001A0916"/>
    <w:rsid w:val="001A0FEC"/>
    <w:rsid w:val="001A1B70"/>
    <w:rsid w:val="001A3EF7"/>
    <w:rsid w:val="001A6629"/>
    <w:rsid w:val="001B4F74"/>
    <w:rsid w:val="001B5944"/>
    <w:rsid w:val="001B5C1A"/>
    <w:rsid w:val="001C2B92"/>
    <w:rsid w:val="001C4D15"/>
    <w:rsid w:val="001C4D1A"/>
    <w:rsid w:val="001C6997"/>
    <w:rsid w:val="001C7108"/>
    <w:rsid w:val="001E357C"/>
    <w:rsid w:val="001E38CD"/>
    <w:rsid w:val="001E7C2B"/>
    <w:rsid w:val="001F18EA"/>
    <w:rsid w:val="001F2B5E"/>
    <w:rsid w:val="001F3EDA"/>
    <w:rsid w:val="001F7F57"/>
    <w:rsid w:val="0020051B"/>
    <w:rsid w:val="0020094E"/>
    <w:rsid w:val="0020395D"/>
    <w:rsid w:val="00207A71"/>
    <w:rsid w:val="0021567D"/>
    <w:rsid w:val="00220AF9"/>
    <w:rsid w:val="00223476"/>
    <w:rsid w:val="00235363"/>
    <w:rsid w:val="0023697B"/>
    <w:rsid w:val="002379EB"/>
    <w:rsid w:val="002403EB"/>
    <w:rsid w:val="002454AE"/>
    <w:rsid w:val="00246389"/>
    <w:rsid w:val="00253392"/>
    <w:rsid w:val="0026173E"/>
    <w:rsid w:val="00266984"/>
    <w:rsid w:val="00267301"/>
    <w:rsid w:val="0026765C"/>
    <w:rsid w:val="00272E70"/>
    <w:rsid w:val="002737B6"/>
    <w:rsid w:val="00273C6F"/>
    <w:rsid w:val="00273D59"/>
    <w:rsid w:val="002768DC"/>
    <w:rsid w:val="00276F8A"/>
    <w:rsid w:val="002805BF"/>
    <w:rsid w:val="00280C67"/>
    <w:rsid w:val="0028376A"/>
    <w:rsid w:val="00285017"/>
    <w:rsid w:val="00290A68"/>
    <w:rsid w:val="00291DDA"/>
    <w:rsid w:val="00296F0E"/>
    <w:rsid w:val="002A129B"/>
    <w:rsid w:val="002A36F0"/>
    <w:rsid w:val="002A3C95"/>
    <w:rsid w:val="002A7E4E"/>
    <w:rsid w:val="002B0AA4"/>
    <w:rsid w:val="002B27AE"/>
    <w:rsid w:val="002B330E"/>
    <w:rsid w:val="002B3353"/>
    <w:rsid w:val="002B66F8"/>
    <w:rsid w:val="002B6DA5"/>
    <w:rsid w:val="002C2CD1"/>
    <w:rsid w:val="002C48F2"/>
    <w:rsid w:val="002D0B70"/>
    <w:rsid w:val="002D6CCD"/>
    <w:rsid w:val="002D70B5"/>
    <w:rsid w:val="002D752D"/>
    <w:rsid w:val="002D79ED"/>
    <w:rsid w:val="002E022C"/>
    <w:rsid w:val="002E2822"/>
    <w:rsid w:val="002E6ADC"/>
    <w:rsid w:val="002F0EDE"/>
    <w:rsid w:val="002F2BB5"/>
    <w:rsid w:val="002F3115"/>
    <w:rsid w:val="002F40CD"/>
    <w:rsid w:val="002F4C8C"/>
    <w:rsid w:val="002F5C8D"/>
    <w:rsid w:val="00302080"/>
    <w:rsid w:val="00303B72"/>
    <w:rsid w:val="00307051"/>
    <w:rsid w:val="00316D6A"/>
    <w:rsid w:val="00323172"/>
    <w:rsid w:val="003303C7"/>
    <w:rsid w:val="00331C2F"/>
    <w:rsid w:val="0033298C"/>
    <w:rsid w:val="00341501"/>
    <w:rsid w:val="00342DD6"/>
    <w:rsid w:val="003433C9"/>
    <w:rsid w:val="0034456F"/>
    <w:rsid w:val="003479C1"/>
    <w:rsid w:val="0035018A"/>
    <w:rsid w:val="00350435"/>
    <w:rsid w:val="00350B4E"/>
    <w:rsid w:val="003605C8"/>
    <w:rsid w:val="0036228A"/>
    <w:rsid w:val="00363775"/>
    <w:rsid w:val="003647B8"/>
    <w:rsid w:val="00366201"/>
    <w:rsid w:val="00371607"/>
    <w:rsid w:val="0037322D"/>
    <w:rsid w:val="00373FF2"/>
    <w:rsid w:val="003741CB"/>
    <w:rsid w:val="003770E8"/>
    <w:rsid w:val="003808D2"/>
    <w:rsid w:val="00385277"/>
    <w:rsid w:val="0039529B"/>
    <w:rsid w:val="00397CC1"/>
    <w:rsid w:val="003A3F9C"/>
    <w:rsid w:val="003A70FC"/>
    <w:rsid w:val="003A76A8"/>
    <w:rsid w:val="003C2FA2"/>
    <w:rsid w:val="003C4E4A"/>
    <w:rsid w:val="003C53BB"/>
    <w:rsid w:val="003C548C"/>
    <w:rsid w:val="003C79C2"/>
    <w:rsid w:val="003D252C"/>
    <w:rsid w:val="003D4514"/>
    <w:rsid w:val="003D519E"/>
    <w:rsid w:val="003E1F72"/>
    <w:rsid w:val="003E6B21"/>
    <w:rsid w:val="003F20B5"/>
    <w:rsid w:val="003F26FE"/>
    <w:rsid w:val="003F2AE0"/>
    <w:rsid w:val="003F3885"/>
    <w:rsid w:val="003F4A60"/>
    <w:rsid w:val="0040053A"/>
    <w:rsid w:val="00403D29"/>
    <w:rsid w:val="00404A0B"/>
    <w:rsid w:val="004050CF"/>
    <w:rsid w:val="0040605A"/>
    <w:rsid w:val="00412168"/>
    <w:rsid w:val="004121E2"/>
    <w:rsid w:val="004169F6"/>
    <w:rsid w:val="00420AD8"/>
    <w:rsid w:val="00426B04"/>
    <w:rsid w:val="00431138"/>
    <w:rsid w:val="004425BC"/>
    <w:rsid w:val="00442A3F"/>
    <w:rsid w:val="00443FE9"/>
    <w:rsid w:val="00444B2A"/>
    <w:rsid w:val="00445F5F"/>
    <w:rsid w:val="00450DE2"/>
    <w:rsid w:val="00451C8D"/>
    <w:rsid w:val="004527B9"/>
    <w:rsid w:val="00453935"/>
    <w:rsid w:val="00457A62"/>
    <w:rsid w:val="0046358A"/>
    <w:rsid w:val="00466B38"/>
    <w:rsid w:val="00470CD2"/>
    <w:rsid w:val="00472283"/>
    <w:rsid w:val="004740D2"/>
    <w:rsid w:val="00474CA5"/>
    <w:rsid w:val="0047573D"/>
    <w:rsid w:val="00481352"/>
    <w:rsid w:val="00481A80"/>
    <w:rsid w:val="004931F5"/>
    <w:rsid w:val="0049538D"/>
    <w:rsid w:val="00497009"/>
    <w:rsid w:val="004A250E"/>
    <w:rsid w:val="004B0834"/>
    <w:rsid w:val="004B580E"/>
    <w:rsid w:val="004C04F0"/>
    <w:rsid w:val="004C46FA"/>
    <w:rsid w:val="004C4865"/>
    <w:rsid w:val="004C5CB1"/>
    <w:rsid w:val="004D1BFC"/>
    <w:rsid w:val="004D2727"/>
    <w:rsid w:val="004D2BEE"/>
    <w:rsid w:val="004D6ABF"/>
    <w:rsid w:val="004E12D6"/>
    <w:rsid w:val="004E18DE"/>
    <w:rsid w:val="004E1C1F"/>
    <w:rsid w:val="004E41A7"/>
    <w:rsid w:val="004E56AA"/>
    <w:rsid w:val="004F5BD6"/>
    <w:rsid w:val="004F60C4"/>
    <w:rsid w:val="004F692F"/>
    <w:rsid w:val="004F6C69"/>
    <w:rsid w:val="004F78FE"/>
    <w:rsid w:val="00501553"/>
    <w:rsid w:val="0050227A"/>
    <w:rsid w:val="005048F7"/>
    <w:rsid w:val="0052367E"/>
    <w:rsid w:val="0052390D"/>
    <w:rsid w:val="00527537"/>
    <w:rsid w:val="00527D6A"/>
    <w:rsid w:val="00530D97"/>
    <w:rsid w:val="00533462"/>
    <w:rsid w:val="0054121D"/>
    <w:rsid w:val="00552EC5"/>
    <w:rsid w:val="0055309E"/>
    <w:rsid w:val="005540E2"/>
    <w:rsid w:val="00555072"/>
    <w:rsid w:val="00557C7C"/>
    <w:rsid w:val="00560605"/>
    <w:rsid w:val="00561C35"/>
    <w:rsid w:val="00566BEB"/>
    <w:rsid w:val="00572AEF"/>
    <w:rsid w:val="00573541"/>
    <w:rsid w:val="00577C9A"/>
    <w:rsid w:val="00577DD8"/>
    <w:rsid w:val="00577E0F"/>
    <w:rsid w:val="00580450"/>
    <w:rsid w:val="005850BC"/>
    <w:rsid w:val="00587035"/>
    <w:rsid w:val="00590B42"/>
    <w:rsid w:val="005927C5"/>
    <w:rsid w:val="005A03F0"/>
    <w:rsid w:val="005A13B3"/>
    <w:rsid w:val="005A54A4"/>
    <w:rsid w:val="005A6B46"/>
    <w:rsid w:val="005B45D8"/>
    <w:rsid w:val="005B6493"/>
    <w:rsid w:val="005C27DD"/>
    <w:rsid w:val="005C5E81"/>
    <w:rsid w:val="005C7F46"/>
    <w:rsid w:val="005D1825"/>
    <w:rsid w:val="005D230D"/>
    <w:rsid w:val="005D3524"/>
    <w:rsid w:val="005D7E4D"/>
    <w:rsid w:val="005E115A"/>
    <w:rsid w:val="005E2E90"/>
    <w:rsid w:val="005E46AE"/>
    <w:rsid w:val="005E5C8C"/>
    <w:rsid w:val="005F1A25"/>
    <w:rsid w:val="005F1AE5"/>
    <w:rsid w:val="005F2CF7"/>
    <w:rsid w:val="0060360A"/>
    <w:rsid w:val="006046C4"/>
    <w:rsid w:val="00607603"/>
    <w:rsid w:val="00607B48"/>
    <w:rsid w:val="00607BA3"/>
    <w:rsid w:val="00610560"/>
    <w:rsid w:val="00616D21"/>
    <w:rsid w:val="006218CC"/>
    <w:rsid w:val="00622AAD"/>
    <w:rsid w:val="006235E4"/>
    <w:rsid w:val="00627F3E"/>
    <w:rsid w:val="006300D0"/>
    <w:rsid w:val="00634C3B"/>
    <w:rsid w:val="0064049F"/>
    <w:rsid w:val="00641C69"/>
    <w:rsid w:val="006458B7"/>
    <w:rsid w:val="00645FB9"/>
    <w:rsid w:val="00647984"/>
    <w:rsid w:val="00647F44"/>
    <w:rsid w:val="0065159B"/>
    <w:rsid w:val="00672614"/>
    <w:rsid w:val="00680F69"/>
    <w:rsid w:val="006822C7"/>
    <w:rsid w:val="0068322B"/>
    <w:rsid w:val="00684200"/>
    <w:rsid w:val="006861F9"/>
    <w:rsid w:val="006862A3"/>
    <w:rsid w:val="00686469"/>
    <w:rsid w:val="00690714"/>
    <w:rsid w:val="00692B3D"/>
    <w:rsid w:val="006953C6"/>
    <w:rsid w:val="00696893"/>
    <w:rsid w:val="0069789E"/>
    <w:rsid w:val="006979BE"/>
    <w:rsid w:val="006A204C"/>
    <w:rsid w:val="006A7B3F"/>
    <w:rsid w:val="006A7CFF"/>
    <w:rsid w:val="006B13E8"/>
    <w:rsid w:val="006B7274"/>
    <w:rsid w:val="006B741D"/>
    <w:rsid w:val="006C0414"/>
    <w:rsid w:val="006C4AA2"/>
    <w:rsid w:val="006D07E6"/>
    <w:rsid w:val="006D4036"/>
    <w:rsid w:val="006E07E2"/>
    <w:rsid w:val="006E093C"/>
    <w:rsid w:val="006E7B22"/>
    <w:rsid w:val="006E7FF6"/>
    <w:rsid w:val="006F1A31"/>
    <w:rsid w:val="006F34DC"/>
    <w:rsid w:val="006F7103"/>
    <w:rsid w:val="00704212"/>
    <w:rsid w:val="007127D1"/>
    <w:rsid w:val="00720BA6"/>
    <w:rsid w:val="00720C3C"/>
    <w:rsid w:val="007243BD"/>
    <w:rsid w:val="007248C0"/>
    <w:rsid w:val="00730950"/>
    <w:rsid w:val="0073502A"/>
    <w:rsid w:val="0073623B"/>
    <w:rsid w:val="00743BB1"/>
    <w:rsid w:val="00750DE7"/>
    <w:rsid w:val="00753D96"/>
    <w:rsid w:val="00755FED"/>
    <w:rsid w:val="007567A5"/>
    <w:rsid w:val="007570AA"/>
    <w:rsid w:val="00761662"/>
    <w:rsid w:val="007621ED"/>
    <w:rsid w:val="00766A95"/>
    <w:rsid w:val="007674B6"/>
    <w:rsid w:val="00770D07"/>
    <w:rsid w:val="00776CCA"/>
    <w:rsid w:val="00777137"/>
    <w:rsid w:val="0078253D"/>
    <w:rsid w:val="007828CB"/>
    <w:rsid w:val="00782A29"/>
    <w:rsid w:val="00783A2E"/>
    <w:rsid w:val="00785C29"/>
    <w:rsid w:val="00791F72"/>
    <w:rsid w:val="007A0D73"/>
    <w:rsid w:val="007A7647"/>
    <w:rsid w:val="007B14D6"/>
    <w:rsid w:val="007B26E6"/>
    <w:rsid w:val="007B7189"/>
    <w:rsid w:val="007C2B8F"/>
    <w:rsid w:val="007C32D8"/>
    <w:rsid w:val="007C3865"/>
    <w:rsid w:val="007C6AA2"/>
    <w:rsid w:val="007C70AF"/>
    <w:rsid w:val="007D189F"/>
    <w:rsid w:val="007D3A36"/>
    <w:rsid w:val="007E2EFC"/>
    <w:rsid w:val="007E3D49"/>
    <w:rsid w:val="007E6784"/>
    <w:rsid w:val="007E7ADC"/>
    <w:rsid w:val="007F11FD"/>
    <w:rsid w:val="007F5C7D"/>
    <w:rsid w:val="007F7F35"/>
    <w:rsid w:val="008000B9"/>
    <w:rsid w:val="008012E9"/>
    <w:rsid w:val="0080306F"/>
    <w:rsid w:val="008049A1"/>
    <w:rsid w:val="008050DF"/>
    <w:rsid w:val="00805A6A"/>
    <w:rsid w:val="008101B3"/>
    <w:rsid w:val="0081169A"/>
    <w:rsid w:val="00821035"/>
    <w:rsid w:val="0083193B"/>
    <w:rsid w:val="0083374B"/>
    <w:rsid w:val="00834E79"/>
    <w:rsid w:val="0083531E"/>
    <w:rsid w:val="00840B42"/>
    <w:rsid w:val="00843660"/>
    <w:rsid w:val="0084727D"/>
    <w:rsid w:val="00853185"/>
    <w:rsid w:val="00860D03"/>
    <w:rsid w:val="008622BD"/>
    <w:rsid w:val="008645CA"/>
    <w:rsid w:val="00865BD7"/>
    <w:rsid w:val="0087411A"/>
    <w:rsid w:val="00880A7E"/>
    <w:rsid w:val="00882E7D"/>
    <w:rsid w:val="00885A7D"/>
    <w:rsid w:val="00887E4E"/>
    <w:rsid w:val="00893AA5"/>
    <w:rsid w:val="00894794"/>
    <w:rsid w:val="0089518B"/>
    <w:rsid w:val="008A0E5D"/>
    <w:rsid w:val="008A2495"/>
    <w:rsid w:val="008A2ABE"/>
    <w:rsid w:val="008A7D4B"/>
    <w:rsid w:val="008B584E"/>
    <w:rsid w:val="008C3FC5"/>
    <w:rsid w:val="008C56D0"/>
    <w:rsid w:val="008D052B"/>
    <w:rsid w:val="008D3663"/>
    <w:rsid w:val="008D4314"/>
    <w:rsid w:val="008D4385"/>
    <w:rsid w:val="008D4C9E"/>
    <w:rsid w:val="008D649F"/>
    <w:rsid w:val="008E47BF"/>
    <w:rsid w:val="008E4C1D"/>
    <w:rsid w:val="008E6324"/>
    <w:rsid w:val="008E6F7B"/>
    <w:rsid w:val="008E7A9C"/>
    <w:rsid w:val="008F340B"/>
    <w:rsid w:val="008F414B"/>
    <w:rsid w:val="00900743"/>
    <w:rsid w:val="009009BE"/>
    <w:rsid w:val="00902614"/>
    <w:rsid w:val="009032FB"/>
    <w:rsid w:val="00903AF7"/>
    <w:rsid w:val="00903EB2"/>
    <w:rsid w:val="009051BD"/>
    <w:rsid w:val="00907E5B"/>
    <w:rsid w:val="00911F7F"/>
    <w:rsid w:val="00912BD5"/>
    <w:rsid w:val="00917A16"/>
    <w:rsid w:val="00925601"/>
    <w:rsid w:val="00940C08"/>
    <w:rsid w:val="00944ADF"/>
    <w:rsid w:val="00947C96"/>
    <w:rsid w:val="00952720"/>
    <w:rsid w:val="00955277"/>
    <w:rsid w:val="009605CA"/>
    <w:rsid w:val="0096091A"/>
    <w:rsid w:val="00961E50"/>
    <w:rsid w:val="00963645"/>
    <w:rsid w:val="00964E6C"/>
    <w:rsid w:val="009702FC"/>
    <w:rsid w:val="009717A1"/>
    <w:rsid w:val="00984552"/>
    <w:rsid w:val="00984B52"/>
    <w:rsid w:val="00987517"/>
    <w:rsid w:val="00987FA1"/>
    <w:rsid w:val="009905D7"/>
    <w:rsid w:val="00991E7D"/>
    <w:rsid w:val="00993027"/>
    <w:rsid w:val="0099449C"/>
    <w:rsid w:val="00994886"/>
    <w:rsid w:val="00996149"/>
    <w:rsid w:val="009B00A0"/>
    <w:rsid w:val="009B1F63"/>
    <w:rsid w:val="009B635C"/>
    <w:rsid w:val="009B7C9E"/>
    <w:rsid w:val="009C0B15"/>
    <w:rsid w:val="009C2379"/>
    <w:rsid w:val="009C5D53"/>
    <w:rsid w:val="009C6002"/>
    <w:rsid w:val="009C7C00"/>
    <w:rsid w:val="009D7B62"/>
    <w:rsid w:val="009D7D69"/>
    <w:rsid w:val="009E0A87"/>
    <w:rsid w:val="009E0D43"/>
    <w:rsid w:val="009E4128"/>
    <w:rsid w:val="009E7952"/>
    <w:rsid w:val="009F340D"/>
    <w:rsid w:val="009F3651"/>
    <w:rsid w:val="009F3945"/>
    <w:rsid w:val="009F4CAC"/>
    <w:rsid w:val="00A039A6"/>
    <w:rsid w:val="00A0458A"/>
    <w:rsid w:val="00A071B1"/>
    <w:rsid w:val="00A11AE5"/>
    <w:rsid w:val="00A11B90"/>
    <w:rsid w:val="00A13B87"/>
    <w:rsid w:val="00A23C37"/>
    <w:rsid w:val="00A23E8E"/>
    <w:rsid w:val="00A24A66"/>
    <w:rsid w:val="00A26FBA"/>
    <w:rsid w:val="00A31DE6"/>
    <w:rsid w:val="00A3463D"/>
    <w:rsid w:val="00A40219"/>
    <w:rsid w:val="00A43EF2"/>
    <w:rsid w:val="00A450FE"/>
    <w:rsid w:val="00A563CC"/>
    <w:rsid w:val="00A63436"/>
    <w:rsid w:val="00A64C1F"/>
    <w:rsid w:val="00A67A8E"/>
    <w:rsid w:val="00A67FD2"/>
    <w:rsid w:val="00A71638"/>
    <w:rsid w:val="00A73E54"/>
    <w:rsid w:val="00A76823"/>
    <w:rsid w:val="00A81CF0"/>
    <w:rsid w:val="00A840D0"/>
    <w:rsid w:val="00A900BF"/>
    <w:rsid w:val="00AA0B60"/>
    <w:rsid w:val="00AA2296"/>
    <w:rsid w:val="00AA38C2"/>
    <w:rsid w:val="00AA6923"/>
    <w:rsid w:val="00AB09C1"/>
    <w:rsid w:val="00AB425D"/>
    <w:rsid w:val="00AB4927"/>
    <w:rsid w:val="00AB5893"/>
    <w:rsid w:val="00AC142E"/>
    <w:rsid w:val="00AC1E15"/>
    <w:rsid w:val="00AD1033"/>
    <w:rsid w:val="00AD1FAB"/>
    <w:rsid w:val="00AD2AB8"/>
    <w:rsid w:val="00AD5E58"/>
    <w:rsid w:val="00AE0153"/>
    <w:rsid w:val="00AE1C21"/>
    <w:rsid w:val="00AE6672"/>
    <w:rsid w:val="00AF5543"/>
    <w:rsid w:val="00AF5FF6"/>
    <w:rsid w:val="00B01EBE"/>
    <w:rsid w:val="00B03634"/>
    <w:rsid w:val="00B11B71"/>
    <w:rsid w:val="00B13231"/>
    <w:rsid w:val="00B15F11"/>
    <w:rsid w:val="00B17042"/>
    <w:rsid w:val="00B24279"/>
    <w:rsid w:val="00B25097"/>
    <w:rsid w:val="00B2685E"/>
    <w:rsid w:val="00B30C0D"/>
    <w:rsid w:val="00B356B4"/>
    <w:rsid w:val="00B361CD"/>
    <w:rsid w:val="00B40902"/>
    <w:rsid w:val="00B419A1"/>
    <w:rsid w:val="00B446D2"/>
    <w:rsid w:val="00B4575B"/>
    <w:rsid w:val="00B45DF4"/>
    <w:rsid w:val="00B55B12"/>
    <w:rsid w:val="00B65C8D"/>
    <w:rsid w:val="00B70519"/>
    <w:rsid w:val="00B718F0"/>
    <w:rsid w:val="00B73245"/>
    <w:rsid w:val="00B736E7"/>
    <w:rsid w:val="00B80CC6"/>
    <w:rsid w:val="00B82404"/>
    <w:rsid w:val="00BA0FAA"/>
    <w:rsid w:val="00BA1B3B"/>
    <w:rsid w:val="00BA3477"/>
    <w:rsid w:val="00BA714F"/>
    <w:rsid w:val="00BA7325"/>
    <w:rsid w:val="00BB7DAC"/>
    <w:rsid w:val="00BC0290"/>
    <w:rsid w:val="00BC03A1"/>
    <w:rsid w:val="00BC2632"/>
    <w:rsid w:val="00BC2AD7"/>
    <w:rsid w:val="00BC4144"/>
    <w:rsid w:val="00BD24C3"/>
    <w:rsid w:val="00BD346E"/>
    <w:rsid w:val="00BE5600"/>
    <w:rsid w:val="00BE5B49"/>
    <w:rsid w:val="00BF2A90"/>
    <w:rsid w:val="00BF784A"/>
    <w:rsid w:val="00C00BA0"/>
    <w:rsid w:val="00C065CF"/>
    <w:rsid w:val="00C07940"/>
    <w:rsid w:val="00C153DB"/>
    <w:rsid w:val="00C201F8"/>
    <w:rsid w:val="00C3705E"/>
    <w:rsid w:val="00C53869"/>
    <w:rsid w:val="00C54200"/>
    <w:rsid w:val="00C649A7"/>
    <w:rsid w:val="00C65CED"/>
    <w:rsid w:val="00C71096"/>
    <w:rsid w:val="00C74C1F"/>
    <w:rsid w:val="00C74C2C"/>
    <w:rsid w:val="00C74CDD"/>
    <w:rsid w:val="00C82D83"/>
    <w:rsid w:val="00C91D8A"/>
    <w:rsid w:val="00CA4790"/>
    <w:rsid w:val="00CA4B45"/>
    <w:rsid w:val="00CA6B01"/>
    <w:rsid w:val="00CB1169"/>
    <w:rsid w:val="00CB7C2F"/>
    <w:rsid w:val="00CC6527"/>
    <w:rsid w:val="00CC7626"/>
    <w:rsid w:val="00CD2918"/>
    <w:rsid w:val="00CD2EE5"/>
    <w:rsid w:val="00CD4D5A"/>
    <w:rsid w:val="00CD4E99"/>
    <w:rsid w:val="00CD5253"/>
    <w:rsid w:val="00CE3049"/>
    <w:rsid w:val="00CE350E"/>
    <w:rsid w:val="00CE48BC"/>
    <w:rsid w:val="00CF2A36"/>
    <w:rsid w:val="00CF3BF8"/>
    <w:rsid w:val="00CF54C4"/>
    <w:rsid w:val="00CF58AB"/>
    <w:rsid w:val="00CF5F80"/>
    <w:rsid w:val="00D03E8E"/>
    <w:rsid w:val="00D0468E"/>
    <w:rsid w:val="00D107D7"/>
    <w:rsid w:val="00D10AF3"/>
    <w:rsid w:val="00D11529"/>
    <w:rsid w:val="00D11A57"/>
    <w:rsid w:val="00D12F96"/>
    <w:rsid w:val="00D13E77"/>
    <w:rsid w:val="00D20A6F"/>
    <w:rsid w:val="00D258B0"/>
    <w:rsid w:val="00D27A8F"/>
    <w:rsid w:val="00D30B51"/>
    <w:rsid w:val="00D360DE"/>
    <w:rsid w:val="00D43B15"/>
    <w:rsid w:val="00D455BC"/>
    <w:rsid w:val="00D51B12"/>
    <w:rsid w:val="00D53231"/>
    <w:rsid w:val="00D62604"/>
    <w:rsid w:val="00D63BB1"/>
    <w:rsid w:val="00D64DE1"/>
    <w:rsid w:val="00D650A7"/>
    <w:rsid w:val="00D665C1"/>
    <w:rsid w:val="00D66D18"/>
    <w:rsid w:val="00D7014E"/>
    <w:rsid w:val="00D71B9B"/>
    <w:rsid w:val="00D71CF9"/>
    <w:rsid w:val="00D7309D"/>
    <w:rsid w:val="00D82DF2"/>
    <w:rsid w:val="00D8349B"/>
    <w:rsid w:val="00D85A1D"/>
    <w:rsid w:val="00D92C6F"/>
    <w:rsid w:val="00D96199"/>
    <w:rsid w:val="00DA21A3"/>
    <w:rsid w:val="00DB1FAC"/>
    <w:rsid w:val="00DB6E1F"/>
    <w:rsid w:val="00DC466C"/>
    <w:rsid w:val="00DC4C7B"/>
    <w:rsid w:val="00DD106A"/>
    <w:rsid w:val="00DD1410"/>
    <w:rsid w:val="00DD20E1"/>
    <w:rsid w:val="00DD4125"/>
    <w:rsid w:val="00DD6917"/>
    <w:rsid w:val="00DE1B7B"/>
    <w:rsid w:val="00DE37D9"/>
    <w:rsid w:val="00DE4BBF"/>
    <w:rsid w:val="00DF0B70"/>
    <w:rsid w:val="00DF17FF"/>
    <w:rsid w:val="00DF2539"/>
    <w:rsid w:val="00DF7E0B"/>
    <w:rsid w:val="00E00A74"/>
    <w:rsid w:val="00E0197D"/>
    <w:rsid w:val="00E02BA9"/>
    <w:rsid w:val="00E04621"/>
    <w:rsid w:val="00E0479B"/>
    <w:rsid w:val="00E07537"/>
    <w:rsid w:val="00E2156A"/>
    <w:rsid w:val="00E21A13"/>
    <w:rsid w:val="00E22BEA"/>
    <w:rsid w:val="00E34B5C"/>
    <w:rsid w:val="00E35CDD"/>
    <w:rsid w:val="00E36CBF"/>
    <w:rsid w:val="00E52F91"/>
    <w:rsid w:val="00E54A0E"/>
    <w:rsid w:val="00E60EF3"/>
    <w:rsid w:val="00E60F94"/>
    <w:rsid w:val="00E64A38"/>
    <w:rsid w:val="00E73B55"/>
    <w:rsid w:val="00E764EE"/>
    <w:rsid w:val="00E779A6"/>
    <w:rsid w:val="00E77AD8"/>
    <w:rsid w:val="00E8120B"/>
    <w:rsid w:val="00E8149C"/>
    <w:rsid w:val="00E81E63"/>
    <w:rsid w:val="00E81FE6"/>
    <w:rsid w:val="00E84124"/>
    <w:rsid w:val="00E8705E"/>
    <w:rsid w:val="00E90D3C"/>
    <w:rsid w:val="00E932D8"/>
    <w:rsid w:val="00E963CC"/>
    <w:rsid w:val="00E96A98"/>
    <w:rsid w:val="00E97826"/>
    <w:rsid w:val="00E97C9D"/>
    <w:rsid w:val="00EA198F"/>
    <w:rsid w:val="00EA4EEC"/>
    <w:rsid w:val="00EC25AE"/>
    <w:rsid w:val="00EC409C"/>
    <w:rsid w:val="00EC7852"/>
    <w:rsid w:val="00ED187F"/>
    <w:rsid w:val="00ED408E"/>
    <w:rsid w:val="00EF3A12"/>
    <w:rsid w:val="00EF424C"/>
    <w:rsid w:val="00EF5598"/>
    <w:rsid w:val="00F01BF5"/>
    <w:rsid w:val="00F0714F"/>
    <w:rsid w:val="00F141F5"/>
    <w:rsid w:val="00F14F85"/>
    <w:rsid w:val="00F1666A"/>
    <w:rsid w:val="00F167A5"/>
    <w:rsid w:val="00F211D1"/>
    <w:rsid w:val="00F334FA"/>
    <w:rsid w:val="00F364AF"/>
    <w:rsid w:val="00F476B6"/>
    <w:rsid w:val="00F524B2"/>
    <w:rsid w:val="00F52608"/>
    <w:rsid w:val="00F622B4"/>
    <w:rsid w:val="00F63E46"/>
    <w:rsid w:val="00F67C30"/>
    <w:rsid w:val="00F756A8"/>
    <w:rsid w:val="00F756C6"/>
    <w:rsid w:val="00F75F7F"/>
    <w:rsid w:val="00F770D5"/>
    <w:rsid w:val="00F773BB"/>
    <w:rsid w:val="00F77EB3"/>
    <w:rsid w:val="00F821A6"/>
    <w:rsid w:val="00F83EB6"/>
    <w:rsid w:val="00F929BC"/>
    <w:rsid w:val="00FA43BD"/>
    <w:rsid w:val="00FA58FE"/>
    <w:rsid w:val="00FA610D"/>
    <w:rsid w:val="00FA6127"/>
    <w:rsid w:val="00FA6AA7"/>
    <w:rsid w:val="00FA709D"/>
    <w:rsid w:val="00FB3EE5"/>
    <w:rsid w:val="00FB4FD3"/>
    <w:rsid w:val="00FC381B"/>
    <w:rsid w:val="00FC5EC4"/>
    <w:rsid w:val="00FD1299"/>
    <w:rsid w:val="00FD56FE"/>
    <w:rsid w:val="00FD7576"/>
    <w:rsid w:val="00FE2FE4"/>
    <w:rsid w:val="00FE3262"/>
    <w:rsid w:val="00FE6353"/>
    <w:rsid w:val="00FF4510"/>
    <w:rsid w:val="00FF4BAB"/>
    <w:rsid w:val="00FF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4DBF"/>
  <w15:chartTrackingRefBased/>
  <w15:docId w15:val="{41AE4F59-1AB0-4A5F-AE24-EA95EDC9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53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link w:val="ConsPlusNormal0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3501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45EF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rsid w:val="002005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c">
    <w:name w:val="annotation reference"/>
    <w:basedOn w:val="a0"/>
    <w:uiPriority w:val="99"/>
    <w:semiHidden/>
    <w:unhideWhenUsed/>
    <w:rsid w:val="00CD291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D291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D2918"/>
    <w:rPr>
      <w:rFonts w:eastAsia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D291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D2918"/>
    <w:rPr>
      <w:rFonts w:eastAsia="Times New Roman"/>
      <w:b/>
      <w:bCs/>
    </w:rPr>
  </w:style>
  <w:style w:type="character" w:styleId="af1">
    <w:name w:val="Hyperlink"/>
    <w:basedOn w:val="a0"/>
    <w:uiPriority w:val="99"/>
    <w:unhideWhenUsed/>
    <w:rsid w:val="002B3353"/>
    <w:rPr>
      <w:color w:val="0563C1" w:themeColor="hyperlink"/>
      <w:u w:val="single"/>
    </w:rPr>
  </w:style>
  <w:style w:type="paragraph" w:styleId="af2">
    <w:name w:val="Body Text Indent"/>
    <w:basedOn w:val="a"/>
    <w:link w:val="af3"/>
    <w:unhideWhenUsed/>
    <w:rsid w:val="004A250E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</w:rPr>
  </w:style>
  <w:style w:type="character" w:customStyle="1" w:styleId="af3">
    <w:name w:val="Основной текст с отступом Знак"/>
    <w:basedOn w:val="a0"/>
    <w:link w:val="af2"/>
    <w:rsid w:val="004A250E"/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link w:val="ConsPlusNormal"/>
    <w:rsid w:val="003A70FC"/>
    <w:rPr>
      <w:rFonts w:ascii="Times New Roman" w:hAnsi="Times New Roman"/>
      <w:sz w:val="26"/>
      <w:szCs w:val="26"/>
    </w:rPr>
  </w:style>
  <w:style w:type="table" w:customStyle="1" w:styleId="1">
    <w:name w:val="Сетка таблицы1"/>
    <w:basedOn w:val="a1"/>
    <w:next w:val="aa"/>
    <w:uiPriority w:val="59"/>
    <w:rsid w:val="006B7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a"/>
    <w:uiPriority w:val="59"/>
    <w:rsid w:val="006B7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7714D-C447-403D-BA82-4B5A35907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7572</CharactersWithSpaces>
  <SharedDoc>false</SharedDoc>
  <HLinks>
    <vt:vector size="18" baseType="variant">
      <vt:variant>
        <vt:i4>8257637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consultantplus://offline/ref=0D35F39B75788B03A90D4F096B4C26606052DBB399950682F34A60AC2667DD9E6BC38020D9964D7D376650D5808C6958C42717481CC510F8EA48C3A4b407J</vt:lpwstr>
      </vt:variant>
      <vt:variant>
        <vt:lpwstr/>
      </vt:variant>
      <vt:variant>
        <vt:i4>8257585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consultantplus://offline/ref=0D35F39B75788B03A90D4F096B4C26606052DBB399940584F74660AC2667DD9E6BC38020D9964D7D376751D4828C6958C42717481CC510F8EA48C3A4b407J</vt:lpwstr>
      </vt:variant>
      <vt:variant>
        <vt:lpwstr/>
      </vt:variant>
      <vt:variant>
        <vt:i4>3473462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consultantplus://offline/ref=6CF49F6172576FAF33B77AEA8A6996CAA2F47F6CCD78209916636F77DCF2823F7A04A8C41042B267739CB7DAF7DAD5DD464ED9225C42E817B40DEFABv2mAJ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ShulyakEV</dc:creator>
  <cp:keywords/>
  <dc:description/>
  <cp:lastModifiedBy>Ральцевич Лариса Юрьевна</cp:lastModifiedBy>
  <cp:revision>7</cp:revision>
  <cp:lastPrinted>2022-07-11T09:25:00Z</cp:lastPrinted>
  <dcterms:created xsi:type="dcterms:W3CDTF">2022-07-07T04:17:00Z</dcterms:created>
  <dcterms:modified xsi:type="dcterms:W3CDTF">2022-08-05T08:10:00Z</dcterms:modified>
</cp:coreProperties>
</file>